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3B" w:rsidRDefault="00C43CFC" w:rsidP="00C43CFC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зачету по социальной психологии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Цели и задачи современной социальной психологии.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Я в социальном мире, социальная идентичность.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 потребности, мотива и мотивации.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Понятие, структура и функции социальной установки.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Связь социальных установок и поведения личности.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Понятие, стадии, механизмы, институты социализации.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bCs/>
          <w:sz w:val="24"/>
          <w:szCs w:val="24"/>
        </w:rPr>
        <w:t>Личность как субъект социального познания</w:t>
      </w:r>
      <w:r w:rsidRPr="00C4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Понятие, закономерности и функции каузальной атрибуции.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Атрибутивные искажения и ошибки.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Эмоциональный интеллект как предиктор </w:t>
      </w:r>
      <w:proofErr w:type="gramStart"/>
      <w:r w:rsidRPr="00C43CFC">
        <w:rPr>
          <w:rFonts w:ascii="Times New Roman" w:hAnsi="Times New Roman" w:cs="Times New Roman"/>
          <w:sz w:val="24"/>
          <w:szCs w:val="24"/>
        </w:rPr>
        <w:t>эмоциональной</w:t>
      </w:r>
      <w:proofErr w:type="gramEnd"/>
      <w:r w:rsidRPr="00C43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CF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 и межличностного восприятия и понимания.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Формирование впечатления о личности.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Механизмы и эффекты межличностной перцепции.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CFC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>.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Понятие, виды, структура межличностной коммуникации. Вербальные и невербальные средства коммуникации.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>Понятие, структура, типы, стили, психологические условия эффективности межличностного взаимодействия.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Межличностная аттракция: понятие, факторы, условия формирования.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Аффилиация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Формирование доверительных отношений. Потеря доверия и преодоление недоверия.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Способы воздействия: убеждение, внушение, заражение.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>Манипуляция.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Конфликтное взаимодействие: стратегии, тактики, стили.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Групповая динамика. Этапы и механизмы развития малой группы.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Конформность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 и влияние меньшинства в малой группе.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3CFC">
        <w:rPr>
          <w:rFonts w:ascii="Times New Roman" w:hAnsi="Times New Roman" w:cs="Times New Roman"/>
          <w:bCs/>
          <w:sz w:val="24"/>
          <w:szCs w:val="24"/>
        </w:rPr>
        <w:t xml:space="preserve">Лидерство и руководство в малой группе.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Стили управления.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Принятие решений в группе.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>Понятие</w:t>
      </w:r>
      <w:r w:rsidR="00C43CFC" w:rsidRPr="00C43CFC">
        <w:rPr>
          <w:rFonts w:ascii="Times New Roman" w:hAnsi="Times New Roman" w:cs="Times New Roman"/>
          <w:sz w:val="24"/>
          <w:szCs w:val="24"/>
        </w:rPr>
        <w:t xml:space="preserve"> и виды больших групп.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Психические явления в больших группах: общественное сознание, общественное мнение, общественное настроение, общественная деятельность и др.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Массовидные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 психические явления: толпа, паника, мода.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 «помогающее поведение» и теоретические подходы к его объяснению.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Природа агрессивного поведения. Личностные и ситуационные факторы агрессии.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Агрессия как социальное взаимодействие.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Коллективная агрессия. </w:t>
      </w: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Виктимизация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CFC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ассертивности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3CFC">
        <w:rPr>
          <w:rFonts w:ascii="Times New Roman" w:hAnsi="Times New Roman" w:cs="Times New Roman"/>
          <w:sz w:val="24"/>
          <w:szCs w:val="24"/>
        </w:rPr>
        <w:t>ассертивного</w:t>
      </w:r>
      <w:proofErr w:type="spellEnd"/>
      <w:r w:rsidRPr="00C43CFC">
        <w:rPr>
          <w:rFonts w:ascii="Times New Roman" w:hAnsi="Times New Roman" w:cs="Times New Roman"/>
          <w:sz w:val="24"/>
          <w:szCs w:val="24"/>
        </w:rPr>
        <w:t xml:space="preserve"> поведения. </w:t>
      </w:r>
    </w:p>
    <w:p w:rsidR="0003113B" w:rsidRPr="00C43CFC" w:rsidRDefault="0003113B" w:rsidP="00C43CF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CFC">
        <w:rPr>
          <w:rFonts w:ascii="Times New Roman" w:hAnsi="Times New Roman" w:cs="Times New Roman"/>
          <w:sz w:val="24"/>
          <w:szCs w:val="24"/>
        </w:rPr>
        <w:t>Практическое приложение социальной психологии в различных сферах профессиональной деятельности.</w:t>
      </w:r>
    </w:p>
    <w:p w:rsidR="000D7DC5" w:rsidRDefault="000D7DC5" w:rsidP="000D7DC5">
      <w:pPr>
        <w:ind w:left="360"/>
        <w:jc w:val="both"/>
      </w:pPr>
    </w:p>
    <w:p w:rsidR="000D7DC5" w:rsidRDefault="000D7DC5" w:rsidP="000D7DC5">
      <w:pPr>
        <w:ind w:left="360"/>
        <w:jc w:val="both"/>
      </w:pPr>
      <w:bookmarkStart w:id="0" w:name="_GoBack"/>
      <w:bookmarkEnd w:id="0"/>
      <w:r>
        <w:t>Протокол №</w:t>
      </w:r>
      <w:r>
        <w:t>8 от 28</w:t>
      </w:r>
      <w:r>
        <w:t xml:space="preserve">. </w:t>
      </w:r>
      <w:r>
        <w:t>04</w:t>
      </w:r>
      <w:r>
        <w:t>. 202</w:t>
      </w:r>
      <w:r>
        <w:t>3</w:t>
      </w:r>
      <w:r>
        <w:t xml:space="preserve"> г.</w:t>
      </w:r>
    </w:p>
    <w:p w:rsidR="0048709F" w:rsidRPr="0003113B" w:rsidRDefault="000D7DC5" w:rsidP="000D7DC5">
      <w:pPr>
        <w:ind w:left="360"/>
        <w:rPr>
          <w:rFonts w:ascii="Times New Roman" w:hAnsi="Times New Roman" w:cs="Times New Roman"/>
          <w:sz w:val="24"/>
          <w:szCs w:val="24"/>
        </w:rPr>
      </w:pPr>
      <w:r>
        <w:t>Заведующий кафедрой философии и права</w:t>
      </w:r>
      <w:r>
        <w:t xml:space="preserve">                                       А.А. </w:t>
      </w:r>
      <w:proofErr w:type="spellStart"/>
      <w:r>
        <w:t>Потоцкий</w:t>
      </w:r>
      <w:proofErr w:type="spellEnd"/>
    </w:p>
    <w:sectPr w:rsidR="0048709F" w:rsidRPr="0003113B" w:rsidSect="000D7DC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D721D"/>
    <w:multiLevelType w:val="hybridMultilevel"/>
    <w:tmpl w:val="181A1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3B"/>
    <w:rsid w:val="0003113B"/>
    <w:rsid w:val="000D7DC5"/>
    <w:rsid w:val="0019495E"/>
    <w:rsid w:val="0048709F"/>
    <w:rsid w:val="006E1590"/>
    <w:rsid w:val="00C4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2023-05-01T10:04:00Z</dcterms:created>
  <dcterms:modified xsi:type="dcterms:W3CDTF">2023-05-06T17:59:00Z</dcterms:modified>
</cp:coreProperties>
</file>