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B1" w:rsidRDefault="005073B1" w:rsidP="005073B1">
      <w:pPr>
        <w:autoSpaceDE/>
        <w:autoSpaceDN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073B1">
        <w:rPr>
          <w:b/>
          <w:color w:val="000000"/>
          <w:sz w:val="28"/>
          <w:szCs w:val="28"/>
          <w:shd w:val="clear" w:color="auto" w:fill="FFFFFF"/>
        </w:rPr>
        <w:t>Научные проекты, выполненные сотрудниками кафедры за период c 201</w:t>
      </w:r>
      <w:r w:rsidRPr="005073B1">
        <w:rPr>
          <w:b/>
          <w:color w:val="000000"/>
          <w:sz w:val="28"/>
          <w:szCs w:val="28"/>
          <w:shd w:val="clear" w:color="auto" w:fill="FFFFFF"/>
        </w:rPr>
        <w:t>9</w:t>
      </w:r>
      <w:r w:rsidRPr="005073B1">
        <w:rPr>
          <w:b/>
          <w:color w:val="000000"/>
          <w:sz w:val="28"/>
          <w:szCs w:val="28"/>
          <w:shd w:val="clear" w:color="auto" w:fill="FFFFFF"/>
        </w:rPr>
        <w:t xml:space="preserve"> по 202</w:t>
      </w:r>
      <w:r w:rsidRPr="005073B1">
        <w:rPr>
          <w:b/>
          <w:color w:val="000000"/>
          <w:sz w:val="28"/>
          <w:szCs w:val="28"/>
          <w:shd w:val="clear" w:color="auto" w:fill="FFFFFF"/>
        </w:rPr>
        <w:t>2 гг.</w:t>
      </w:r>
    </w:p>
    <w:p w:rsidR="005073B1" w:rsidRPr="005073B1" w:rsidRDefault="005073B1" w:rsidP="005073B1">
      <w:pPr>
        <w:autoSpaceDE/>
        <w:autoSpaceDN/>
        <w:ind w:firstLine="709"/>
        <w:jc w:val="both"/>
        <w:rPr>
          <w:b/>
          <w:sz w:val="28"/>
          <w:szCs w:val="28"/>
        </w:rPr>
      </w:pPr>
    </w:p>
    <w:p w:rsidR="005073B1" w:rsidRPr="005073B1" w:rsidRDefault="005073B1" w:rsidP="005073B1">
      <w:pPr>
        <w:autoSpaceDE/>
        <w:autoSpaceDN/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 xml:space="preserve">ГБ 38-16 </w:t>
      </w:r>
      <w:r w:rsidRPr="005073B1">
        <w:rPr>
          <w:sz w:val="28"/>
          <w:szCs w:val="28"/>
        </w:rPr>
        <w:t xml:space="preserve"> </w:t>
      </w:r>
      <w:r w:rsidRPr="005073B1">
        <w:rPr>
          <w:sz w:val="28"/>
          <w:szCs w:val="28"/>
        </w:rPr>
        <w:t>«Исследование физико-химических и термомеханических процессов  разделения, селективного извлечения ценных компонентов и загрязняющих веществ из твердой и жидкой фаз производственных отх</w:t>
      </w:r>
      <w:r w:rsidRPr="005073B1">
        <w:rPr>
          <w:sz w:val="28"/>
          <w:szCs w:val="28"/>
        </w:rPr>
        <w:t>о</w:t>
      </w:r>
      <w:r w:rsidRPr="005073B1">
        <w:rPr>
          <w:sz w:val="28"/>
          <w:szCs w:val="28"/>
        </w:rPr>
        <w:t>дов, природных и сточных вод»</w:t>
      </w:r>
      <w:r>
        <w:rPr>
          <w:sz w:val="28"/>
          <w:szCs w:val="28"/>
        </w:rPr>
        <w:t>.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 xml:space="preserve">ХД  18-525 </w:t>
      </w:r>
      <w:r>
        <w:rPr>
          <w:sz w:val="28"/>
          <w:szCs w:val="28"/>
        </w:rPr>
        <w:t>«</w:t>
      </w:r>
      <w:r w:rsidRPr="005073B1">
        <w:rPr>
          <w:sz w:val="28"/>
          <w:szCs w:val="28"/>
        </w:rPr>
        <w:t>Порядок расчета выбросов в атмосферный воздух з</w:t>
      </w:r>
      <w:r w:rsidRPr="005073B1">
        <w:rPr>
          <w:sz w:val="28"/>
          <w:szCs w:val="28"/>
        </w:rPr>
        <w:t>а</w:t>
      </w:r>
      <w:r w:rsidRPr="005073B1">
        <w:rPr>
          <w:sz w:val="28"/>
          <w:szCs w:val="28"/>
        </w:rPr>
        <w:t>грязняющих веществ от сооружений канализации Минской очистной станции</w:t>
      </w:r>
      <w:r>
        <w:rPr>
          <w:sz w:val="28"/>
          <w:szCs w:val="28"/>
        </w:rPr>
        <w:t>»</w:t>
      </w:r>
      <w:r w:rsidRPr="005073B1">
        <w:rPr>
          <w:sz w:val="28"/>
          <w:szCs w:val="28"/>
        </w:rPr>
        <w:t xml:space="preserve">. 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 xml:space="preserve">ХД 19-043  </w:t>
      </w:r>
      <w:r w:rsidRPr="005073B1">
        <w:rPr>
          <w:sz w:val="28"/>
          <w:szCs w:val="28"/>
          <w:lang w:bidi="ru-RU"/>
        </w:rPr>
        <w:t>«Определение эффективности работы установки «ЭКО-СОЖ» по сепарации масла и взвешенных веществ из маслодержащих о</w:t>
      </w:r>
      <w:r w:rsidRPr="005073B1">
        <w:rPr>
          <w:sz w:val="28"/>
          <w:szCs w:val="28"/>
          <w:lang w:bidi="ru-RU"/>
        </w:rPr>
        <w:t>т</w:t>
      </w:r>
      <w:r w:rsidRPr="005073B1">
        <w:rPr>
          <w:sz w:val="28"/>
          <w:szCs w:val="28"/>
          <w:lang w:bidi="ru-RU"/>
        </w:rPr>
        <w:t>ходов</w:t>
      </w:r>
      <w:r w:rsidRPr="005073B1">
        <w:rPr>
          <w:sz w:val="28"/>
          <w:szCs w:val="28"/>
        </w:rPr>
        <w:t xml:space="preserve">». 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ХД 19-412 «Разработка документации (отчет об ОВОС, раздел ООС «</w:t>
      </w:r>
      <w:proofErr w:type="gramStart"/>
      <w:r w:rsidRPr="005073B1">
        <w:rPr>
          <w:sz w:val="28"/>
          <w:szCs w:val="28"/>
        </w:rPr>
        <w:t>Архитектурного проекта</w:t>
      </w:r>
      <w:proofErr w:type="gramEnd"/>
      <w:r w:rsidRPr="005073B1">
        <w:rPr>
          <w:sz w:val="28"/>
          <w:szCs w:val="28"/>
        </w:rPr>
        <w:t xml:space="preserve">», экологический паспорт проекта, проект СЗЗ) по проекту «Строительство завода по производству металлического листа и белой жести в г. Миоры Витебской области». </w:t>
      </w:r>
      <w:r w:rsidRPr="005073B1">
        <w:rPr>
          <w:spacing w:val="-4"/>
          <w:sz w:val="28"/>
          <w:szCs w:val="28"/>
        </w:rPr>
        <w:t xml:space="preserve"> 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 xml:space="preserve">ХД 18-487 </w:t>
      </w:r>
      <w:r w:rsidRPr="00B73DB7">
        <w:rPr>
          <w:rStyle w:val="a8"/>
          <w:b w:val="0"/>
          <w:sz w:val="28"/>
          <w:szCs w:val="28"/>
        </w:rPr>
        <w:t>«</w:t>
      </w:r>
      <w:r w:rsidRPr="005073B1">
        <w:rPr>
          <w:rStyle w:val="FontStyle29"/>
          <w:sz w:val="28"/>
          <w:szCs w:val="28"/>
        </w:rPr>
        <w:t xml:space="preserve">Проведение практических </w:t>
      </w:r>
      <w:proofErr w:type="gramStart"/>
      <w:r w:rsidRPr="005073B1">
        <w:rPr>
          <w:rStyle w:val="FontStyle29"/>
          <w:sz w:val="28"/>
          <w:szCs w:val="28"/>
        </w:rPr>
        <w:t>испытаний вариантов анаэробного сбраживания  осадков сточных вод</w:t>
      </w:r>
      <w:proofErr w:type="gramEnd"/>
      <w:r w:rsidRPr="005073B1">
        <w:rPr>
          <w:rStyle w:val="FontStyle29"/>
          <w:sz w:val="28"/>
          <w:szCs w:val="28"/>
        </w:rPr>
        <w:t xml:space="preserve"> на полупромышленной э</w:t>
      </w:r>
      <w:r w:rsidRPr="005073B1">
        <w:rPr>
          <w:sz w:val="28"/>
          <w:szCs w:val="28"/>
        </w:rPr>
        <w:t xml:space="preserve">кспериментальной установке с </w:t>
      </w:r>
      <w:r w:rsidRPr="005073B1">
        <w:rPr>
          <w:rStyle w:val="FontStyle29"/>
          <w:sz w:val="28"/>
          <w:szCs w:val="28"/>
        </w:rPr>
        <w:t>получением  информации для выбора проек</w:t>
      </w:r>
      <w:r w:rsidRPr="005073B1">
        <w:rPr>
          <w:rStyle w:val="FontStyle29"/>
          <w:sz w:val="28"/>
          <w:szCs w:val="28"/>
        </w:rPr>
        <w:t>т</w:t>
      </w:r>
      <w:r w:rsidRPr="005073B1">
        <w:rPr>
          <w:rStyle w:val="FontStyle29"/>
          <w:sz w:val="28"/>
          <w:szCs w:val="28"/>
        </w:rPr>
        <w:t>ных решений по реконструкции Минс</w:t>
      </w:r>
      <w:bookmarkStart w:id="0" w:name="_GoBack"/>
      <w:bookmarkEnd w:id="0"/>
      <w:r w:rsidRPr="005073B1">
        <w:rPr>
          <w:rStyle w:val="FontStyle29"/>
          <w:sz w:val="28"/>
          <w:szCs w:val="28"/>
        </w:rPr>
        <w:t>кой очистной станции УП</w:t>
      </w:r>
      <w:r>
        <w:rPr>
          <w:rStyle w:val="FontStyle29"/>
          <w:sz w:val="28"/>
          <w:szCs w:val="28"/>
        </w:rPr>
        <w:t> </w:t>
      </w:r>
      <w:r w:rsidRPr="005073B1">
        <w:rPr>
          <w:rStyle w:val="FontStyle29"/>
          <w:sz w:val="28"/>
          <w:szCs w:val="28"/>
        </w:rPr>
        <w:t>«</w:t>
      </w:r>
      <w:proofErr w:type="spellStart"/>
      <w:r w:rsidRPr="005073B1">
        <w:rPr>
          <w:rStyle w:val="FontStyle29"/>
          <w:sz w:val="28"/>
          <w:szCs w:val="28"/>
        </w:rPr>
        <w:t>Минскводоканал</w:t>
      </w:r>
      <w:proofErr w:type="spellEnd"/>
      <w:r w:rsidRPr="005073B1">
        <w:rPr>
          <w:rStyle w:val="FontStyle29"/>
          <w:sz w:val="28"/>
          <w:szCs w:val="28"/>
        </w:rPr>
        <w:t xml:space="preserve">». </w:t>
      </w:r>
    </w:p>
    <w:p w:rsidR="005073B1" w:rsidRPr="005073B1" w:rsidRDefault="005073B1" w:rsidP="005073B1">
      <w:pPr>
        <w:pStyle w:val="21"/>
        <w:tabs>
          <w:tab w:val="left" w:pos="368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073B1">
        <w:rPr>
          <w:bCs/>
          <w:sz w:val="28"/>
          <w:szCs w:val="28"/>
        </w:rPr>
        <w:t>ХД 19</w:t>
      </w:r>
      <w:r>
        <w:rPr>
          <w:bCs/>
          <w:sz w:val="28"/>
          <w:szCs w:val="28"/>
        </w:rPr>
        <w:t>-</w:t>
      </w:r>
      <w:r w:rsidRPr="005073B1">
        <w:rPr>
          <w:bCs/>
          <w:sz w:val="28"/>
          <w:szCs w:val="28"/>
        </w:rPr>
        <w:t xml:space="preserve">012 </w:t>
      </w:r>
      <w:r>
        <w:rPr>
          <w:bCs/>
          <w:sz w:val="28"/>
          <w:szCs w:val="28"/>
        </w:rPr>
        <w:t>«</w:t>
      </w:r>
      <w:r w:rsidRPr="005073B1">
        <w:rPr>
          <w:sz w:val="28"/>
          <w:szCs w:val="28"/>
        </w:rPr>
        <w:t>Изучение возможности введения древесных и</w:t>
      </w:r>
      <w:r w:rsidRPr="005073B1">
        <w:rPr>
          <w:sz w:val="28"/>
          <w:szCs w:val="28"/>
        </w:rPr>
        <w:br/>
        <w:t>кустарниковых пород в санитарно-защитную зону</w:t>
      </w:r>
      <w:r w:rsidRPr="005073B1">
        <w:rPr>
          <w:sz w:val="28"/>
          <w:szCs w:val="28"/>
        </w:rPr>
        <w:br/>
        <w:t>илового хозяйства УП «</w:t>
      </w:r>
      <w:proofErr w:type="spellStart"/>
      <w:r w:rsidRPr="005073B1">
        <w:rPr>
          <w:sz w:val="28"/>
          <w:szCs w:val="28"/>
        </w:rPr>
        <w:t>Минскводоканал</w:t>
      </w:r>
      <w:proofErr w:type="spellEnd"/>
      <w:r w:rsidRPr="005073B1">
        <w:rPr>
          <w:sz w:val="28"/>
          <w:szCs w:val="28"/>
        </w:rPr>
        <w:t xml:space="preserve">». 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ГБ 38-16 «Исследование физико-химических и термомеханических процессов разделения, селективного извлечения ценных компонентов и з</w:t>
      </w:r>
      <w:r w:rsidRPr="005073B1">
        <w:rPr>
          <w:sz w:val="28"/>
          <w:szCs w:val="28"/>
        </w:rPr>
        <w:t>а</w:t>
      </w:r>
      <w:r w:rsidRPr="005073B1">
        <w:rPr>
          <w:sz w:val="28"/>
          <w:szCs w:val="28"/>
        </w:rPr>
        <w:t>грязняющих веществ из твердой и жидкой фаз производственных отходов, природных и сточных вод»</w:t>
      </w:r>
      <w:r>
        <w:rPr>
          <w:sz w:val="28"/>
          <w:szCs w:val="28"/>
        </w:rPr>
        <w:t>.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bCs/>
          <w:sz w:val="28"/>
          <w:szCs w:val="28"/>
        </w:rPr>
        <w:t xml:space="preserve">ХД 20-092 «Определение состава образцов, анализ и установление причин физического разрушения </w:t>
      </w:r>
      <w:proofErr w:type="spellStart"/>
      <w:r w:rsidRPr="005073B1">
        <w:rPr>
          <w:bCs/>
          <w:sz w:val="28"/>
          <w:szCs w:val="28"/>
        </w:rPr>
        <w:t>прессформ</w:t>
      </w:r>
      <w:proofErr w:type="spellEnd"/>
      <w:r w:rsidRPr="005073B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ХД 20-431</w:t>
      </w:r>
      <w:r w:rsidR="00B73DB7">
        <w:rPr>
          <w:sz w:val="28"/>
          <w:szCs w:val="28"/>
        </w:rPr>
        <w:t xml:space="preserve"> </w:t>
      </w:r>
      <w:r w:rsidRPr="005073B1">
        <w:rPr>
          <w:sz w:val="28"/>
          <w:szCs w:val="28"/>
        </w:rPr>
        <w:t>«Разработать технические условия на использование осадка сточных вод из карт накопителей полей фильтрации промышле</w:t>
      </w:r>
      <w:r w:rsidRPr="005073B1">
        <w:rPr>
          <w:sz w:val="28"/>
          <w:szCs w:val="28"/>
        </w:rPr>
        <w:t>н</w:t>
      </w:r>
      <w:r w:rsidRPr="005073B1">
        <w:rPr>
          <w:sz w:val="28"/>
          <w:szCs w:val="28"/>
        </w:rPr>
        <w:t xml:space="preserve">ных стоков». </w:t>
      </w:r>
    </w:p>
    <w:p w:rsidR="005073B1" w:rsidRPr="005073B1" w:rsidRDefault="005073B1" w:rsidP="005073B1">
      <w:pPr>
        <w:ind w:firstLine="709"/>
        <w:jc w:val="both"/>
        <w:rPr>
          <w:i/>
          <w:sz w:val="28"/>
          <w:szCs w:val="28"/>
        </w:rPr>
      </w:pPr>
      <w:r w:rsidRPr="005073B1">
        <w:rPr>
          <w:sz w:val="28"/>
          <w:szCs w:val="28"/>
        </w:rPr>
        <w:t>НИР ХД 20-516 «Анализ существующей ситуации с обращением с осадками сточных вод в Беларуси и разработка рекомендаций по приор</w:t>
      </w:r>
      <w:r w:rsidRPr="005073B1">
        <w:rPr>
          <w:sz w:val="28"/>
          <w:szCs w:val="28"/>
        </w:rPr>
        <w:t>и</w:t>
      </w:r>
      <w:r w:rsidRPr="005073B1">
        <w:rPr>
          <w:sz w:val="28"/>
          <w:szCs w:val="28"/>
        </w:rPr>
        <w:t>тетам для решения проблемы осадков в контексте национальной Страт</w:t>
      </w:r>
      <w:r w:rsidRPr="005073B1">
        <w:rPr>
          <w:sz w:val="28"/>
          <w:szCs w:val="28"/>
        </w:rPr>
        <w:t>е</w:t>
      </w:r>
      <w:r w:rsidRPr="005073B1">
        <w:rPr>
          <w:sz w:val="28"/>
          <w:szCs w:val="28"/>
        </w:rPr>
        <w:t>гии водоснабжения и канализации».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bCs/>
          <w:sz w:val="28"/>
          <w:szCs w:val="28"/>
        </w:rPr>
        <w:t xml:space="preserve">ХД 20-087 «Исследование эффективности работы локальных очистных сооружений в </w:t>
      </w:r>
      <w:proofErr w:type="spellStart"/>
      <w:r w:rsidRPr="005073B1">
        <w:rPr>
          <w:bCs/>
          <w:sz w:val="28"/>
          <w:szCs w:val="28"/>
        </w:rPr>
        <w:t>Ивьевском</w:t>
      </w:r>
      <w:proofErr w:type="spellEnd"/>
      <w:r w:rsidRPr="005073B1">
        <w:rPr>
          <w:bCs/>
          <w:sz w:val="28"/>
          <w:szCs w:val="28"/>
        </w:rPr>
        <w:t xml:space="preserve"> районе Гродненской области»</w:t>
      </w:r>
      <w:r>
        <w:rPr>
          <w:bCs/>
          <w:sz w:val="28"/>
          <w:szCs w:val="28"/>
        </w:rPr>
        <w:t>.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 xml:space="preserve">ХД 20-549 </w:t>
      </w:r>
      <w:r w:rsidRPr="005073B1">
        <w:rPr>
          <w:bCs/>
          <w:sz w:val="28"/>
          <w:szCs w:val="28"/>
        </w:rPr>
        <w:t>«Экономическое обоснование и оценка эффективности использования полиэтилена вторичного в ООО «</w:t>
      </w:r>
      <w:proofErr w:type="spellStart"/>
      <w:r w:rsidRPr="005073B1">
        <w:rPr>
          <w:bCs/>
          <w:sz w:val="28"/>
          <w:szCs w:val="28"/>
        </w:rPr>
        <w:t>Виалпак</w:t>
      </w:r>
      <w:proofErr w:type="spellEnd"/>
      <w:r w:rsidRPr="005073B1">
        <w:rPr>
          <w:bCs/>
          <w:sz w:val="28"/>
          <w:szCs w:val="28"/>
        </w:rPr>
        <w:t xml:space="preserve">». Исследование </w:t>
      </w:r>
      <w:proofErr w:type="gramStart"/>
      <w:r w:rsidRPr="005073B1">
        <w:rPr>
          <w:bCs/>
          <w:sz w:val="28"/>
          <w:szCs w:val="28"/>
        </w:rPr>
        <w:t>возможности использования группы отходов вторичного полиэтилена</w:t>
      </w:r>
      <w:proofErr w:type="gramEnd"/>
      <w:r w:rsidRPr="005073B1">
        <w:rPr>
          <w:bCs/>
          <w:sz w:val="28"/>
          <w:szCs w:val="28"/>
        </w:rPr>
        <w:t xml:space="preserve"> для производства гранулированного полиэтилена в соответствии с проектом ТУ BY 290359895.005-2020. Подтверждение безопасного воздействия на окружающую среду при использовании его в качестве сырья»</w:t>
      </w:r>
      <w:r w:rsidRPr="005073B1">
        <w:rPr>
          <w:sz w:val="28"/>
          <w:szCs w:val="28"/>
        </w:rPr>
        <w:t xml:space="preserve">. 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ХД 20-533</w:t>
      </w:r>
      <w:r w:rsidR="00B73DB7">
        <w:rPr>
          <w:sz w:val="28"/>
          <w:szCs w:val="28"/>
        </w:rPr>
        <w:t xml:space="preserve"> </w:t>
      </w:r>
      <w:r w:rsidRPr="005073B1">
        <w:rPr>
          <w:sz w:val="28"/>
          <w:szCs w:val="28"/>
        </w:rPr>
        <w:t>«Изучение возможности использования промышленных отходов для производства клинкера цементного сульфатированного в с</w:t>
      </w:r>
      <w:r w:rsidRPr="005073B1">
        <w:rPr>
          <w:sz w:val="28"/>
          <w:szCs w:val="28"/>
        </w:rPr>
        <w:t>о</w:t>
      </w:r>
      <w:r w:rsidRPr="005073B1">
        <w:rPr>
          <w:sz w:val="28"/>
          <w:szCs w:val="28"/>
        </w:rPr>
        <w:t xml:space="preserve">ответствии с требованиями </w:t>
      </w:r>
      <w:proofErr w:type="gramStart"/>
      <w:r w:rsidRPr="005073B1">
        <w:rPr>
          <w:sz w:val="28"/>
          <w:szCs w:val="28"/>
        </w:rPr>
        <w:t>T</w:t>
      </w:r>
      <w:proofErr w:type="gramEnd"/>
      <w:r w:rsidRPr="005073B1">
        <w:rPr>
          <w:sz w:val="28"/>
          <w:szCs w:val="28"/>
        </w:rPr>
        <w:t xml:space="preserve">У BY 590701311.002-2020». 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lastRenderedPageBreak/>
        <w:t>ХД 20-589</w:t>
      </w:r>
      <w:r w:rsidR="00B73DB7">
        <w:rPr>
          <w:sz w:val="28"/>
          <w:szCs w:val="28"/>
        </w:rPr>
        <w:t xml:space="preserve"> </w:t>
      </w:r>
      <w:r w:rsidRPr="005073B1">
        <w:rPr>
          <w:sz w:val="28"/>
          <w:szCs w:val="28"/>
        </w:rPr>
        <w:t xml:space="preserve">«Изучение возможности использования дополнительного перечня отходов для производства материала инертного строительного в соответствии с требованиями </w:t>
      </w:r>
      <w:proofErr w:type="gramStart"/>
      <w:r w:rsidRPr="005073B1">
        <w:rPr>
          <w:sz w:val="28"/>
          <w:szCs w:val="28"/>
          <w:lang w:val="en-US"/>
        </w:rPr>
        <w:t>T</w:t>
      </w:r>
      <w:proofErr w:type="gramEnd"/>
      <w:r w:rsidRPr="005073B1">
        <w:rPr>
          <w:sz w:val="28"/>
          <w:szCs w:val="28"/>
        </w:rPr>
        <w:t xml:space="preserve">У </w:t>
      </w:r>
      <w:r w:rsidRPr="005073B1">
        <w:rPr>
          <w:sz w:val="28"/>
          <w:szCs w:val="28"/>
          <w:lang w:val="en-US"/>
        </w:rPr>
        <w:t>BY</w:t>
      </w:r>
      <w:r w:rsidRPr="005073B1">
        <w:rPr>
          <w:sz w:val="28"/>
          <w:szCs w:val="28"/>
        </w:rPr>
        <w:t xml:space="preserve"> 690657151.001-2016». 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НИР ХД 19-412 «Разработка документации (отчет об ОВОС, раздел ООС «</w:t>
      </w:r>
      <w:proofErr w:type="gramStart"/>
      <w:r w:rsidRPr="005073B1">
        <w:rPr>
          <w:sz w:val="28"/>
          <w:szCs w:val="28"/>
        </w:rPr>
        <w:t>Архитектурного проекта</w:t>
      </w:r>
      <w:proofErr w:type="gramEnd"/>
      <w:r w:rsidRPr="005073B1">
        <w:rPr>
          <w:sz w:val="28"/>
          <w:szCs w:val="28"/>
        </w:rPr>
        <w:t xml:space="preserve">», экологический паспорт проекта, проект СЗЗ) по проекту «Строительство завода по производству металлического листа и белой жести в г. Миоры Витебской области». 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ХД 19-590</w:t>
      </w:r>
      <w:r>
        <w:rPr>
          <w:sz w:val="28"/>
          <w:szCs w:val="28"/>
        </w:rPr>
        <w:t xml:space="preserve"> </w:t>
      </w:r>
      <w:r w:rsidRPr="005073B1">
        <w:rPr>
          <w:sz w:val="28"/>
          <w:szCs w:val="28"/>
        </w:rPr>
        <w:t xml:space="preserve">«Обоснование </w:t>
      </w:r>
      <w:proofErr w:type="gramStart"/>
      <w:r w:rsidRPr="005073B1">
        <w:rPr>
          <w:sz w:val="28"/>
          <w:szCs w:val="28"/>
        </w:rPr>
        <w:t>возможности использования отходов очистных сооружений канализации</w:t>
      </w:r>
      <w:proofErr w:type="gramEnd"/>
      <w:r w:rsidRPr="005073B1">
        <w:rPr>
          <w:sz w:val="28"/>
          <w:szCs w:val="28"/>
        </w:rPr>
        <w:t xml:space="preserve"> при изготовлении цементного клинк</w:t>
      </w:r>
      <w:r w:rsidRPr="005073B1">
        <w:rPr>
          <w:sz w:val="28"/>
          <w:szCs w:val="28"/>
        </w:rPr>
        <w:t>е</w:t>
      </w:r>
      <w:r w:rsidRPr="005073B1">
        <w:rPr>
          <w:sz w:val="28"/>
          <w:szCs w:val="28"/>
        </w:rPr>
        <w:t xml:space="preserve">ра». 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ХД 18-525 «Порядок расчета выбросов в атмосферный воздух загря</w:t>
      </w:r>
      <w:r w:rsidRPr="005073B1">
        <w:rPr>
          <w:sz w:val="28"/>
          <w:szCs w:val="28"/>
        </w:rPr>
        <w:t>з</w:t>
      </w:r>
      <w:r w:rsidRPr="005073B1">
        <w:rPr>
          <w:sz w:val="28"/>
          <w:szCs w:val="28"/>
        </w:rPr>
        <w:t xml:space="preserve">няющих веществ от сооружений канализации Минской очистной станции». 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ХД 20-048 «Подготовка Седьмого национального сообщения по реализ</w:t>
      </w:r>
      <w:r w:rsidRPr="005073B1">
        <w:rPr>
          <w:sz w:val="28"/>
          <w:szCs w:val="28"/>
        </w:rPr>
        <w:t>а</w:t>
      </w:r>
      <w:r w:rsidRPr="005073B1">
        <w:rPr>
          <w:sz w:val="28"/>
          <w:szCs w:val="28"/>
        </w:rPr>
        <w:t xml:space="preserve">ции Рамочной конвенции Организации Объединенных Наций об изменении климата и Третьего двухгодичного отчета Республики Беларусь». </w:t>
      </w:r>
    </w:p>
    <w:p w:rsid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ХД 20-474 «Расчет рассеивания в атмосфере загрязняющих веществ, в</w:t>
      </w:r>
      <w:r w:rsidRPr="005073B1">
        <w:rPr>
          <w:sz w:val="28"/>
          <w:szCs w:val="28"/>
        </w:rPr>
        <w:t>ы</w:t>
      </w:r>
      <w:r w:rsidRPr="005073B1">
        <w:rPr>
          <w:sz w:val="28"/>
          <w:szCs w:val="28"/>
        </w:rPr>
        <w:t>деляющихся при производстве каменной ваты на линии производительностью 25 тыс.</w:t>
      </w:r>
      <w:r>
        <w:rPr>
          <w:sz w:val="28"/>
          <w:szCs w:val="28"/>
        </w:rPr>
        <w:t xml:space="preserve"> </w:t>
      </w:r>
      <w:r w:rsidRPr="005073B1">
        <w:rPr>
          <w:sz w:val="28"/>
          <w:szCs w:val="28"/>
        </w:rPr>
        <w:t xml:space="preserve">т в год». 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ХД 20-598</w:t>
      </w:r>
      <w:r>
        <w:rPr>
          <w:sz w:val="28"/>
          <w:szCs w:val="28"/>
        </w:rPr>
        <w:t xml:space="preserve"> </w:t>
      </w:r>
      <w:r w:rsidRPr="005073B1">
        <w:rPr>
          <w:sz w:val="28"/>
          <w:szCs w:val="28"/>
        </w:rPr>
        <w:t>«Изучение физико-химических свой</w:t>
      </w:r>
      <w:proofErr w:type="gramStart"/>
      <w:r w:rsidRPr="005073B1">
        <w:rPr>
          <w:sz w:val="28"/>
          <w:szCs w:val="28"/>
        </w:rPr>
        <w:t>ств пр</w:t>
      </w:r>
      <w:proofErr w:type="gramEnd"/>
      <w:r w:rsidRPr="005073B1">
        <w:rPr>
          <w:sz w:val="28"/>
          <w:szCs w:val="28"/>
        </w:rPr>
        <w:t xml:space="preserve">одукта минерального, полученного из отходов </w:t>
      </w:r>
      <w:proofErr w:type="spellStart"/>
      <w:r w:rsidRPr="005073B1">
        <w:rPr>
          <w:sz w:val="28"/>
          <w:szCs w:val="28"/>
        </w:rPr>
        <w:t>гальваношлама</w:t>
      </w:r>
      <w:proofErr w:type="spellEnd"/>
      <w:r w:rsidRPr="005073B1">
        <w:rPr>
          <w:sz w:val="28"/>
          <w:szCs w:val="28"/>
        </w:rPr>
        <w:t>».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i/>
          <w:sz w:val="28"/>
          <w:szCs w:val="28"/>
        </w:rPr>
        <w:t xml:space="preserve"> </w:t>
      </w:r>
      <w:r w:rsidRPr="005073B1">
        <w:rPr>
          <w:sz w:val="28"/>
          <w:szCs w:val="28"/>
        </w:rPr>
        <w:t>ХД 21-021</w:t>
      </w:r>
      <w:r w:rsidRPr="005073B1">
        <w:rPr>
          <w:i/>
          <w:sz w:val="28"/>
          <w:szCs w:val="28"/>
        </w:rPr>
        <w:t xml:space="preserve"> </w:t>
      </w:r>
      <w:r w:rsidRPr="005073B1">
        <w:rPr>
          <w:sz w:val="28"/>
          <w:szCs w:val="28"/>
        </w:rPr>
        <w:t>«</w:t>
      </w:r>
      <w:r w:rsidRPr="005073B1">
        <w:rPr>
          <w:bCs/>
          <w:sz w:val="28"/>
          <w:szCs w:val="28"/>
        </w:rPr>
        <w:t>Экономическое обоснование и оценка эффективности использ</w:t>
      </w:r>
      <w:r w:rsidRPr="005073B1">
        <w:rPr>
          <w:bCs/>
          <w:sz w:val="28"/>
          <w:szCs w:val="28"/>
        </w:rPr>
        <w:t>о</w:t>
      </w:r>
      <w:r w:rsidRPr="005073B1">
        <w:rPr>
          <w:bCs/>
          <w:sz w:val="28"/>
          <w:szCs w:val="28"/>
        </w:rPr>
        <w:t>вания отходов для изготовления сырья полимерного вторичного гранулир</w:t>
      </w:r>
      <w:r w:rsidRPr="005073B1">
        <w:rPr>
          <w:bCs/>
          <w:sz w:val="28"/>
          <w:szCs w:val="28"/>
        </w:rPr>
        <w:t>о</w:t>
      </w:r>
      <w:r w:rsidRPr="005073B1">
        <w:rPr>
          <w:bCs/>
          <w:sz w:val="28"/>
          <w:szCs w:val="28"/>
        </w:rPr>
        <w:t>ванного ТУ BY 290470205.003-2013 «Сырье полимерное гранулированное вт</w:t>
      </w:r>
      <w:r w:rsidRPr="005073B1">
        <w:rPr>
          <w:bCs/>
          <w:sz w:val="28"/>
          <w:szCs w:val="28"/>
        </w:rPr>
        <w:t>о</w:t>
      </w:r>
      <w:r w:rsidRPr="005073B1">
        <w:rPr>
          <w:bCs/>
          <w:sz w:val="28"/>
          <w:szCs w:val="28"/>
        </w:rPr>
        <w:t xml:space="preserve">ричное» </w:t>
      </w:r>
      <w:r w:rsidRPr="005073B1">
        <w:rPr>
          <w:bCs/>
          <w:color w:val="000000"/>
          <w:sz w:val="28"/>
          <w:szCs w:val="28"/>
        </w:rPr>
        <w:t>ООО «</w:t>
      </w:r>
      <w:proofErr w:type="spellStart"/>
      <w:r w:rsidRPr="005073B1">
        <w:rPr>
          <w:bCs/>
          <w:color w:val="000000"/>
          <w:sz w:val="28"/>
          <w:szCs w:val="28"/>
        </w:rPr>
        <w:t>КАВпак</w:t>
      </w:r>
      <w:proofErr w:type="spellEnd"/>
      <w:r w:rsidRPr="005073B1">
        <w:rPr>
          <w:bCs/>
          <w:color w:val="000000"/>
          <w:sz w:val="28"/>
          <w:szCs w:val="28"/>
        </w:rPr>
        <w:t xml:space="preserve">». </w:t>
      </w:r>
      <w:r w:rsidRPr="005073B1">
        <w:rPr>
          <w:sz w:val="28"/>
          <w:szCs w:val="28"/>
        </w:rPr>
        <w:t>Подтверждение безопасного воздействия на окруж</w:t>
      </w:r>
      <w:r w:rsidRPr="005073B1">
        <w:rPr>
          <w:sz w:val="28"/>
          <w:szCs w:val="28"/>
        </w:rPr>
        <w:t>а</w:t>
      </w:r>
      <w:r w:rsidRPr="005073B1">
        <w:rPr>
          <w:sz w:val="28"/>
          <w:szCs w:val="28"/>
        </w:rPr>
        <w:t>ющую среду при использовании его в качестве сырья»</w:t>
      </w:r>
    </w:p>
    <w:p w:rsidR="005073B1" w:rsidRPr="005073B1" w:rsidRDefault="005073B1" w:rsidP="005073B1">
      <w:pPr>
        <w:ind w:firstLine="709"/>
        <w:jc w:val="both"/>
        <w:rPr>
          <w:i/>
          <w:sz w:val="28"/>
          <w:szCs w:val="28"/>
          <w:u w:val="single"/>
        </w:rPr>
      </w:pPr>
      <w:r w:rsidRPr="005073B1">
        <w:rPr>
          <w:sz w:val="28"/>
          <w:szCs w:val="28"/>
        </w:rPr>
        <w:t>ХД 21-043</w:t>
      </w:r>
      <w:r>
        <w:rPr>
          <w:i/>
          <w:sz w:val="28"/>
          <w:szCs w:val="28"/>
        </w:rPr>
        <w:t xml:space="preserve"> </w:t>
      </w:r>
      <w:r w:rsidRPr="005073B1">
        <w:rPr>
          <w:sz w:val="28"/>
          <w:szCs w:val="28"/>
        </w:rPr>
        <w:t>«Изучение состава прочих осадков сточных вод на очистных с</w:t>
      </w:r>
      <w:r w:rsidRPr="005073B1">
        <w:rPr>
          <w:sz w:val="28"/>
          <w:szCs w:val="28"/>
        </w:rPr>
        <w:t>о</w:t>
      </w:r>
      <w:r w:rsidRPr="005073B1">
        <w:rPr>
          <w:sz w:val="28"/>
          <w:szCs w:val="28"/>
        </w:rPr>
        <w:t>оружениях, не вошедшие в группу 3, 3 класса опасности, код отхода 8439900, образующихся на очистных сооружениях г.</w:t>
      </w:r>
      <w:r>
        <w:rPr>
          <w:sz w:val="28"/>
          <w:szCs w:val="28"/>
        </w:rPr>
        <w:t xml:space="preserve"> </w:t>
      </w:r>
      <w:proofErr w:type="spellStart"/>
      <w:r w:rsidRPr="005073B1">
        <w:rPr>
          <w:sz w:val="28"/>
          <w:szCs w:val="28"/>
        </w:rPr>
        <w:t>Ляховичи</w:t>
      </w:r>
      <w:proofErr w:type="spellEnd"/>
      <w:r>
        <w:rPr>
          <w:sz w:val="28"/>
          <w:szCs w:val="28"/>
        </w:rPr>
        <w:t xml:space="preserve"> </w:t>
      </w:r>
      <w:r w:rsidRPr="005073B1">
        <w:rPr>
          <w:sz w:val="28"/>
          <w:szCs w:val="28"/>
        </w:rPr>
        <w:t>КУМПП ЖКХ «</w:t>
      </w:r>
      <w:proofErr w:type="spellStart"/>
      <w:r w:rsidRPr="005073B1">
        <w:rPr>
          <w:sz w:val="28"/>
          <w:szCs w:val="28"/>
        </w:rPr>
        <w:t>Ляхови</w:t>
      </w:r>
      <w:r w:rsidRPr="005073B1">
        <w:rPr>
          <w:sz w:val="28"/>
          <w:szCs w:val="28"/>
        </w:rPr>
        <w:t>ч</w:t>
      </w:r>
      <w:r w:rsidRPr="005073B1">
        <w:rPr>
          <w:sz w:val="28"/>
          <w:szCs w:val="28"/>
        </w:rPr>
        <w:t>ское</w:t>
      </w:r>
      <w:proofErr w:type="spellEnd"/>
      <w:r w:rsidRPr="005073B1">
        <w:rPr>
          <w:sz w:val="28"/>
          <w:szCs w:val="28"/>
        </w:rPr>
        <w:t xml:space="preserve"> ЖКХ».</w:t>
      </w:r>
    </w:p>
    <w:p w:rsidR="005073B1" w:rsidRPr="005073B1" w:rsidRDefault="005073B1" w:rsidP="005073B1">
      <w:pPr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ХД 21-307</w:t>
      </w:r>
      <w:r>
        <w:rPr>
          <w:i/>
          <w:sz w:val="28"/>
          <w:szCs w:val="28"/>
        </w:rPr>
        <w:t xml:space="preserve"> </w:t>
      </w:r>
      <w:r w:rsidRPr="005073B1">
        <w:rPr>
          <w:sz w:val="28"/>
          <w:szCs w:val="28"/>
        </w:rPr>
        <w:t>«</w:t>
      </w:r>
      <w:r w:rsidRPr="005073B1">
        <w:rPr>
          <w:bCs/>
          <w:sz w:val="28"/>
          <w:szCs w:val="28"/>
        </w:rPr>
        <w:t>Исследование возможности использования группы отходов в к</w:t>
      </w:r>
      <w:r w:rsidRPr="005073B1">
        <w:rPr>
          <w:bCs/>
          <w:sz w:val="28"/>
          <w:szCs w:val="28"/>
        </w:rPr>
        <w:t>а</w:t>
      </w:r>
      <w:r w:rsidRPr="005073B1">
        <w:rPr>
          <w:bCs/>
          <w:sz w:val="28"/>
          <w:szCs w:val="28"/>
        </w:rPr>
        <w:t>честве топлива для сжигания в котельной установке. Разработка технических условий на топливо</w:t>
      </w:r>
      <w:r w:rsidRPr="005073B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73B1" w:rsidRPr="005073B1" w:rsidRDefault="005073B1" w:rsidP="005073B1">
      <w:pPr>
        <w:spacing w:line="228" w:lineRule="auto"/>
        <w:ind w:firstLine="709"/>
        <w:jc w:val="both"/>
        <w:rPr>
          <w:sz w:val="28"/>
          <w:szCs w:val="28"/>
        </w:rPr>
      </w:pPr>
      <w:r w:rsidRPr="005073B1">
        <w:rPr>
          <w:sz w:val="28"/>
          <w:szCs w:val="28"/>
        </w:rPr>
        <w:t>ХД 21-424</w:t>
      </w:r>
      <w:r>
        <w:rPr>
          <w:i/>
          <w:sz w:val="28"/>
          <w:szCs w:val="28"/>
        </w:rPr>
        <w:t xml:space="preserve"> </w:t>
      </w:r>
      <w:r w:rsidRPr="005073B1">
        <w:rPr>
          <w:sz w:val="28"/>
          <w:szCs w:val="28"/>
        </w:rPr>
        <w:t>«Изучение возможности использования отходов (выжимки фруктовые и ягодные, очистки свеклы) для производства корма для непродукти</w:t>
      </w:r>
      <w:r w:rsidRPr="005073B1">
        <w:rPr>
          <w:sz w:val="28"/>
          <w:szCs w:val="28"/>
        </w:rPr>
        <w:t>в</w:t>
      </w:r>
      <w:r w:rsidRPr="005073B1">
        <w:rPr>
          <w:sz w:val="28"/>
          <w:szCs w:val="28"/>
        </w:rPr>
        <w:t>ных животных»</w:t>
      </w:r>
      <w:r>
        <w:rPr>
          <w:sz w:val="28"/>
          <w:szCs w:val="28"/>
        </w:rPr>
        <w:t>.</w:t>
      </w:r>
    </w:p>
    <w:p w:rsidR="005073B1" w:rsidRPr="005073B1" w:rsidRDefault="005073B1" w:rsidP="005073B1">
      <w:pPr>
        <w:spacing w:line="228" w:lineRule="auto"/>
        <w:ind w:firstLine="709"/>
        <w:jc w:val="both"/>
        <w:rPr>
          <w:sz w:val="28"/>
          <w:szCs w:val="28"/>
          <w:lang w:val="be-BY"/>
        </w:rPr>
      </w:pPr>
      <w:r w:rsidRPr="005073B1">
        <w:rPr>
          <w:sz w:val="28"/>
          <w:szCs w:val="28"/>
        </w:rPr>
        <w:t>ХД 21-499</w:t>
      </w:r>
      <w:r>
        <w:rPr>
          <w:i/>
          <w:sz w:val="28"/>
          <w:szCs w:val="28"/>
        </w:rPr>
        <w:t xml:space="preserve"> </w:t>
      </w:r>
      <w:r w:rsidRPr="005073B1">
        <w:rPr>
          <w:sz w:val="28"/>
          <w:szCs w:val="28"/>
        </w:rPr>
        <w:t>«</w:t>
      </w:r>
      <w:r w:rsidRPr="005073B1">
        <w:rPr>
          <w:rFonts w:cs="Arial"/>
          <w:bCs/>
          <w:iCs/>
          <w:sz w:val="28"/>
          <w:szCs w:val="28"/>
        </w:rPr>
        <w:t>Определение объема отходов покрышек с текстильным кордом, которые хранятся на площадке для отходов</w:t>
      </w:r>
      <w:r w:rsidRPr="005073B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73B1" w:rsidRPr="005073B1" w:rsidRDefault="005073B1" w:rsidP="005073B1">
      <w:pPr>
        <w:tabs>
          <w:tab w:val="left" w:pos="8845"/>
        </w:tabs>
        <w:ind w:firstLine="709"/>
        <w:jc w:val="both"/>
        <w:rPr>
          <w:sz w:val="28"/>
        </w:rPr>
      </w:pPr>
      <w:r w:rsidRPr="005073B1">
        <w:rPr>
          <w:sz w:val="28"/>
        </w:rPr>
        <w:t>ХД 20-516</w:t>
      </w:r>
      <w:r>
        <w:rPr>
          <w:sz w:val="28"/>
        </w:rPr>
        <w:t xml:space="preserve"> </w:t>
      </w:r>
      <w:r w:rsidRPr="005073B1">
        <w:rPr>
          <w:sz w:val="28"/>
        </w:rPr>
        <w:t>«Анализ существующей ситуации с обращением с осадками сто</w:t>
      </w:r>
      <w:r w:rsidRPr="005073B1">
        <w:rPr>
          <w:sz w:val="28"/>
        </w:rPr>
        <w:t>ч</w:t>
      </w:r>
      <w:r w:rsidRPr="005073B1">
        <w:rPr>
          <w:sz w:val="28"/>
        </w:rPr>
        <w:t>ных вод в Беларуси и разработка рекомендаций по приоритетам для решения проблемы осадков в контексте национальной Стратегии водоснабжения и к</w:t>
      </w:r>
      <w:r w:rsidRPr="005073B1">
        <w:rPr>
          <w:sz w:val="28"/>
        </w:rPr>
        <w:t>а</w:t>
      </w:r>
      <w:r>
        <w:rPr>
          <w:sz w:val="28"/>
        </w:rPr>
        <w:t>нализации».</w:t>
      </w:r>
    </w:p>
    <w:p w:rsidR="005073B1" w:rsidRPr="005073B1" w:rsidRDefault="005073B1" w:rsidP="005073B1">
      <w:pPr>
        <w:tabs>
          <w:tab w:val="left" w:pos="8845"/>
        </w:tabs>
        <w:ind w:firstLine="709"/>
        <w:jc w:val="both"/>
        <w:rPr>
          <w:sz w:val="28"/>
          <w:szCs w:val="28"/>
        </w:rPr>
      </w:pPr>
      <w:r w:rsidRPr="005073B1">
        <w:rPr>
          <w:sz w:val="28"/>
        </w:rPr>
        <w:t>ХД 20-431 «Разработать технические условия на использование осадка сточных вод из карт накопителей полей</w:t>
      </w:r>
      <w:r>
        <w:rPr>
          <w:sz w:val="28"/>
        </w:rPr>
        <w:t xml:space="preserve"> фильтрации промышленных стоков.</w:t>
      </w:r>
    </w:p>
    <w:p w:rsidR="005073B1" w:rsidRPr="005073B1" w:rsidRDefault="005073B1" w:rsidP="005073B1">
      <w:pPr>
        <w:pStyle w:val="ListParagraph"/>
        <w:shd w:val="clear" w:color="auto" w:fill="FFFFFF"/>
        <w:tabs>
          <w:tab w:val="left" w:pos="268"/>
        </w:tabs>
        <w:ind w:left="0" w:firstLine="709"/>
        <w:jc w:val="both"/>
        <w:rPr>
          <w:sz w:val="28"/>
          <w:szCs w:val="28"/>
        </w:rPr>
      </w:pPr>
      <w:r w:rsidRPr="005073B1">
        <w:rPr>
          <w:sz w:val="28"/>
          <w:szCs w:val="28"/>
          <w:lang w:val="be-BY"/>
        </w:rPr>
        <w:t>ХД 21-388</w:t>
      </w:r>
      <w:r>
        <w:rPr>
          <w:sz w:val="28"/>
          <w:szCs w:val="28"/>
          <w:lang w:val="be-BY"/>
        </w:rPr>
        <w:t xml:space="preserve"> </w:t>
      </w:r>
      <w:r w:rsidRPr="005073B1">
        <w:rPr>
          <w:color w:val="000000"/>
          <w:sz w:val="28"/>
          <w:szCs w:val="28"/>
        </w:rPr>
        <w:t>«Испытание активного осветляющего древесного порошкообразн</w:t>
      </w:r>
      <w:r w:rsidRPr="005073B1">
        <w:rPr>
          <w:color w:val="000000"/>
          <w:sz w:val="28"/>
          <w:szCs w:val="28"/>
        </w:rPr>
        <w:t>о</w:t>
      </w:r>
      <w:r w:rsidRPr="005073B1">
        <w:rPr>
          <w:color w:val="000000"/>
          <w:sz w:val="28"/>
          <w:szCs w:val="28"/>
        </w:rPr>
        <w:t xml:space="preserve">го угля марки </w:t>
      </w:r>
      <w:proofErr w:type="spellStart"/>
      <w:r w:rsidRPr="005073B1">
        <w:rPr>
          <w:color w:val="000000"/>
          <w:sz w:val="28"/>
          <w:szCs w:val="28"/>
        </w:rPr>
        <w:t>Silcarbon</w:t>
      </w:r>
      <w:proofErr w:type="spellEnd"/>
      <w:r w:rsidRPr="005073B1">
        <w:rPr>
          <w:color w:val="000000"/>
          <w:sz w:val="28"/>
          <w:szCs w:val="28"/>
        </w:rPr>
        <w:t xml:space="preserve"> TH 90 </w:t>
      </w:r>
      <w:proofErr w:type="spellStart"/>
      <w:r w:rsidRPr="005073B1">
        <w:rPr>
          <w:color w:val="000000"/>
          <w:sz w:val="28"/>
          <w:szCs w:val="28"/>
        </w:rPr>
        <w:t>extra</w:t>
      </w:r>
      <w:proofErr w:type="spellEnd"/>
      <w:r w:rsidRPr="005073B1">
        <w:rPr>
          <w:color w:val="000000"/>
          <w:sz w:val="28"/>
          <w:szCs w:val="28"/>
        </w:rPr>
        <w:t xml:space="preserve"> на соответствие ГОСТ 4453-74»</w:t>
      </w:r>
      <w:r>
        <w:rPr>
          <w:color w:val="000000"/>
          <w:sz w:val="28"/>
          <w:szCs w:val="28"/>
        </w:rPr>
        <w:t>.</w:t>
      </w:r>
    </w:p>
    <w:sectPr w:rsidR="005073B1" w:rsidRPr="005073B1" w:rsidSect="005073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B1"/>
    <w:rsid w:val="000133AC"/>
    <w:rsid w:val="00022DFB"/>
    <w:rsid w:val="00032736"/>
    <w:rsid w:val="000372F3"/>
    <w:rsid w:val="000403B4"/>
    <w:rsid w:val="000405CB"/>
    <w:rsid w:val="00060C27"/>
    <w:rsid w:val="00060FE4"/>
    <w:rsid w:val="000616A7"/>
    <w:rsid w:val="0007491F"/>
    <w:rsid w:val="000865A2"/>
    <w:rsid w:val="00092773"/>
    <w:rsid w:val="00096EAF"/>
    <w:rsid w:val="000A09B0"/>
    <w:rsid w:val="000A2953"/>
    <w:rsid w:val="000A67D9"/>
    <w:rsid w:val="000A7E91"/>
    <w:rsid w:val="000B03BD"/>
    <w:rsid w:val="000B4208"/>
    <w:rsid w:val="000B5081"/>
    <w:rsid w:val="000B59B4"/>
    <w:rsid w:val="000C6948"/>
    <w:rsid w:val="000D4E01"/>
    <w:rsid w:val="000E16A7"/>
    <w:rsid w:val="000E46B3"/>
    <w:rsid w:val="000E7540"/>
    <w:rsid w:val="000F2C34"/>
    <w:rsid w:val="0010310D"/>
    <w:rsid w:val="001120CD"/>
    <w:rsid w:val="00113D83"/>
    <w:rsid w:val="001233BC"/>
    <w:rsid w:val="001268DB"/>
    <w:rsid w:val="00132309"/>
    <w:rsid w:val="00132E2B"/>
    <w:rsid w:val="00140E36"/>
    <w:rsid w:val="00146E44"/>
    <w:rsid w:val="00154800"/>
    <w:rsid w:val="00154F99"/>
    <w:rsid w:val="00156A6D"/>
    <w:rsid w:val="0016595F"/>
    <w:rsid w:val="00167E27"/>
    <w:rsid w:val="00173B6C"/>
    <w:rsid w:val="00174039"/>
    <w:rsid w:val="0018225D"/>
    <w:rsid w:val="001930F3"/>
    <w:rsid w:val="001A04D8"/>
    <w:rsid w:val="001A59B2"/>
    <w:rsid w:val="001A67E6"/>
    <w:rsid w:val="001B7550"/>
    <w:rsid w:val="001C1AC2"/>
    <w:rsid w:val="001C3164"/>
    <w:rsid w:val="001E4E9B"/>
    <w:rsid w:val="001F1220"/>
    <w:rsid w:val="001F2173"/>
    <w:rsid w:val="001F2C38"/>
    <w:rsid w:val="001F37E1"/>
    <w:rsid w:val="001F444B"/>
    <w:rsid w:val="001F5605"/>
    <w:rsid w:val="001F70E4"/>
    <w:rsid w:val="00201E78"/>
    <w:rsid w:val="0021460F"/>
    <w:rsid w:val="00216F31"/>
    <w:rsid w:val="00224173"/>
    <w:rsid w:val="0024061B"/>
    <w:rsid w:val="00243811"/>
    <w:rsid w:val="002459D6"/>
    <w:rsid w:val="002512EB"/>
    <w:rsid w:val="00257EB1"/>
    <w:rsid w:val="002661D6"/>
    <w:rsid w:val="0026688D"/>
    <w:rsid w:val="00267C01"/>
    <w:rsid w:val="00274834"/>
    <w:rsid w:val="002834C7"/>
    <w:rsid w:val="00283ECA"/>
    <w:rsid w:val="002865EA"/>
    <w:rsid w:val="00286DDD"/>
    <w:rsid w:val="002948EB"/>
    <w:rsid w:val="002A083D"/>
    <w:rsid w:val="002A19B8"/>
    <w:rsid w:val="002A1CF3"/>
    <w:rsid w:val="002B4DE8"/>
    <w:rsid w:val="002D114F"/>
    <w:rsid w:val="002D6007"/>
    <w:rsid w:val="002D64AC"/>
    <w:rsid w:val="002E3F5E"/>
    <w:rsid w:val="002E4FDD"/>
    <w:rsid w:val="002F590C"/>
    <w:rsid w:val="002F71DF"/>
    <w:rsid w:val="002F7270"/>
    <w:rsid w:val="00306AFB"/>
    <w:rsid w:val="003168F6"/>
    <w:rsid w:val="00317551"/>
    <w:rsid w:val="003176CC"/>
    <w:rsid w:val="00317F13"/>
    <w:rsid w:val="00356D19"/>
    <w:rsid w:val="0036019E"/>
    <w:rsid w:val="00365B58"/>
    <w:rsid w:val="0037348C"/>
    <w:rsid w:val="00374FAD"/>
    <w:rsid w:val="003815F7"/>
    <w:rsid w:val="00385BC9"/>
    <w:rsid w:val="00386292"/>
    <w:rsid w:val="003875C7"/>
    <w:rsid w:val="003A6C05"/>
    <w:rsid w:val="003B6FB8"/>
    <w:rsid w:val="003C1CDD"/>
    <w:rsid w:val="003C2668"/>
    <w:rsid w:val="003D50BA"/>
    <w:rsid w:val="003E3BE8"/>
    <w:rsid w:val="0040297F"/>
    <w:rsid w:val="00404623"/>
    <w:rsid w:val="00407300"/>
    <w:rsid w:val="004216A4"/>
    <w:rsid w:val="00424D5C"/>
    <w:rsid w:val="00425210"/>
    <w:rsid w:val="004258C9"/>
    <w:rsid w:val="0043148B"/>
    <w:rsid w:val="004322EF"/>
    <w:rsid w:val="00433966"/>
    <w:rsid w:val="004353C4"/>
    <w:rsid w:val="0043597F"/>
    <w:rsid w:val="0044684A"/>
    <w:rsid w:val="00464230"/>
    <w:rsid w:val="004738F0"/>
    <w:rsid w:val="00477B22"/>
    <w:rsid w:val="004815B5"/>
    <w:rsid w:val="004823F3"/>
    <w:rsid w:val="00496895"/>
    <w:rsid w:val="004A0452"/>
    <w:rsid w:val="004A6058"/>
    <w:rsid w:val="004C3D0A"/>
    <w:rsid w:val="004D180B"/>
    <w:rsid w:val="004D27CF"/>
    <w:rsid w:val="004D3505"/>
    <w:rsid w:val="004D6CF8"/>
    <w:rsid w:val="004E00C7"/>
    <w:rsid w:val="004E5AD2"/>
    <w:rsid w:val="004F4752"/>
    <w:rsid w:val="004F4784"/>
    <w:rsid w:val="00500EB7"/>
    <w:rsid w:val="005022FB"/>
    <w:rsid w:val="00506DA5"/>
    <w:rsid w:val="005073B1"/>
    <w:rsid w:val="00511FE2"/>
    <w:rsid w:val="0051367F"/>
    <w:rsid w:val="0051758B"/>
    <w:rsid w:val="005213A3"/>
    <w:rsid w:val="005301B0"/>
    <w:rsid w:val="0053691E"/>
    <w:rsid w:val="00554112"/>
    <w:rsid w:val="0055672C"/>
    <w:rsid w:val="005606A3"/>
    <w:rsid w:val="005667E4"/>
    <w:rsid w:val="005704DE"/>
    <w:rsid w:val="00584870"/>
    <w:rsid w:val="005870A3"/>
    <w:rsid w:val="005A2A99"/>
    <w:rsid w:val="005A4B05"/>
    <w:rsid w:val="005B3645"/>
    <w:rsid w:val="005B3D72"/>
    <w:rsid w:val="005D28DD"/>
    <w:rsid w:val="005D2BA1"/>
    <w:rsid w:val="005D3FF8"/>
    <w:rsid w:val="005F19F6"/>
    <w:rsid w:val="005F685A"/>
    <w:rsid w:val="005F68FE"/>
    <w:rsid w:val="005F6BBF"/>
    <w:rsid w:val="005F6F22"/>
    <w:rsid w:val="005F7E30"/>
    <w:rsid w:val="0060050F"/>
    <w:rsid w:val="00604D08"/>
    <w:rsid w:val="00613A2E"/>
    <w:rsid w:val="00616BBB"/>
    <w:rsid w:val="0062169B"/>
    <w:rsid w:val="00630EE9"/>
    <w:rsid w:val="00641D98"/>
    <w:rsid w:val="006736E5"/>
    <w:rsid w:val="0067496B"/>
    <w:rsid w:val="00675785"/>
    <w:rsid w:val="00676B76"/>
    <w:rsid w:val="00676FDE"/>
    <w:rsid w:val="00680A65"/>
    <w:rsid w:val="00682A61"/>
    <w:rsid w:val="00684827"/>
    <w:rsid w:val="006A4925"/>
    <w:rsid w:val="006B1370"/>
    <w:rsid w:val="006B1A1A"/>
    <w:rsid w:val="006B3718"/>
    <w:rsid w:val="006B5CD5"/>
    <w:rsid w:val="006C2639"/>
    <w:rsid w:val="006C76FE"/>
    <w:rsid w:val="006D1057"/>
    <w:rsid w:val="006D24B7"/>
    <w:rsid w:val="006E0114"/>
    <w:rsid w:val="006E5259"/>
    <w:rsid w:val="006F1D02"/>
    <w:rsid w:val="006F2831"/>
    <w:rsid w:val="006F2A94"/>
    <w:rsid w:val="006F2D77"/>
    <w:rsid w:val="006F441E"/>
    <w:rsid w:val="007035E1"/>
    <w:rsid w:val="0070647B"/>
    <w:rsid w:val="007108B3"/>
    <w:rsid w:val="00713A20"/>
    <w:rsid w:val="00713F55"/>
    <w:rsid w:val="007148A4"/>
    <w:rsid w:val="007214FD"/>
    <w:rsid w:val="00721DCB"/>
    <w:rsid w:val="007305B1"/>
    <w:rsid w:val="00733872"/>
    <w:rsid w:val="00736B7B"/>
    <w:rsid w:val="00744F9B"/>
    <w:rsid w:val="00751B95"/>
    <w:rsid w:val="00754166"/>
    <w:rsid w:val="00756EAD"/>
    <w:rsid w:val="00757B3D"/>
    <w:rsid w:val="0076163A"/>
    <w:rsid w:val="00765522"/>
    <w:rsid w:val="007712B7"/>
    <w:rsid w:val="007845D8"/>
    <w:rsid w:val="007B2A28"/>
    <w:rsid w:val="007B306A"/>
    <w:rsid w:val="007C3B85"/>
    <w:rsid w:val="007C5E4B"/>
    <w:rsid w:val="007D4D17"/>
    <w:rsid w:val="007D6EB7"/>
    <w:rsid w:val="007E35AE"/>
    <w:rsid w:val="007E5A82"/>
    <w:rsid w:val="007F3621"/>
    <w:rsid w:val="007F4598"/>
    <w:rsid w:val="007F5AB6"/>
    <w:rsid w:val="0081092C"/>
    <w:rsid w:val="00816926"/>
    <w:rsid w:val="00816E95"/>
    <w:rsid w:val="008249A4"/>
    <w:rsid w:val="0082736B"/>
    <w:rsid w:val="00836263"/>
    <w:rsid w:val="008567CB"/>
    <w:rsid w:val="008629DC"/>
    <w:rsid w:val="008707C0"/>
    <w:rsid w:val="00871C9D"/>
    <w:rsid w:val="00872032"/>
    <w:rsid w:val="00873C1D"/>
    <w:rsid w:val="00877F25"/>
    <w:rsid w:val="00880F9C"/>
    <w:rsid w:val="00883311"/>
    <w:rsid w:val="00890CAC"/>
    <w:rsid w:val="0089147C"/>
    <w:rsid w:val="00897BA3"/>
    <w:rsid w:val="008A1FDC"/>
    <w:rsid w:val="008A5804"/>
    <w:rsid w:val="008B7C90"/>
    <w:rsid w:val="008D001C"/>
    <w:rsid w:val="008D56ED"/>
    <w:rsid w:val="008D65E4"/>
    <w:rsid w:val="008F137C"/>
    <w:rsid w:val="008F39B0"/>
    <w:rsid w:val="00911D60"/>
    <w:rsid w:val="0091712D"/>
    <w:rsid w:val="0092654B"/>
    <w:rsid w:val="0094185D"/>
    <w:rsid w:val="00954934"/>
    <w:rsid w:val="009573F5"/>
    <w:rsid w:val="0097312B"/>
    <w:rsid w:val="0098147E"/>
    <w:rsid w:val="009B1DAB"/>
    <w:rsid w:val="009C398C"/>
    <w:rsid w:val="009C4DA4"/>
    <w:rsid w:val="009D048C"/>
    <w:rsid w:val="009D2DBC"/>
    <w:rsid w:val="009E3721"/>
    <w:rsid w:val="009E4264"/>
    <w:rsid w:val="009E45AE"/>
    <w:rsid w:val="009F7881"/>
    <w:rsid w:val="00A01D24"/>
    <w:rsid w:val="00A02DF8"/>
    <w:rsid w:val="00A04EB4"/>
    <w:rsid w:val="00A14A1B"/>
    <w:rsid w:val="00A25EAE"/>
    <w:rsid w:val="00A3259E"/>
    <w:rsid w:val="00A4140F"/>
    <w:rsid w:val="00A41855"/>
    <w:rsid w:val="00A433EA"/>
    <w:rsid w:val="00A44F5B"/>
    <w:rsid w:val="00A4597C"/>
    <w:rsid w:val="00A47164"/>
    <w:rsid w:val="00A53CCB"/>
    <w:rsid w:val="00A53F45"/>
    <w:rsid w:val="00A605BC"/>
    <w:rsid w:val="00A6531C"/>
    <w:rsid w:val="00A71A25"/>
    <w:rsid w:val="00A73942"/>
    <w:rsid w:val="00A804AC"/>
    <w:rsid w:val="00A80BD7"/>
    <w:rsid w:val="00A8108F"/>
    <w:rsid w:val="00A912EE"/>
    <w:rsid w:val="00A919C8"/>
    <w:rsid w:val="00AA3FC3"/>
    <w:rsid w:val="00AB5872"/>
    <w:rsid w:val="00AB7E75"/>
    <w:rsid w:val="00AC0808"/>
    <w:rsid w:val="00AC4041"/>
    <w:rsid w:val="00AD1723"/>
    <w:rsid w:val="00AE4629"/>
    <w:rsid w:val="00AF14D8"/>
    <w:rsid w:val="00AF1BBA"/>
    <w:rsid w:val="00B067FF"/>
    <w:rsid w:val="00B07000"/>
    <w:rsid w:val="00B159AA"/>
    <w:rsid w:val="00B178EE"/>
    <w:rsid w:val="00B2243A"/>
    <w:rsid w:val="00B45E70"/>
    <w:rsid w:val="00B47B2A"/>
    <w:rsid w:val="00B55254"/>
    <w:rsid w:val="00B57A47"/>
    <w:rsid w:val="00B63E48"/>
    <w:rsid w:val="00B65794"/>
    <w:rsid w:val="00B73DB7"/>
    <w:rsid w:val="00B7684B"/>
    <w:rsid w:val="00B80111"/>
    <w:rsid w:val="00B80D10"/>
    <w:rsid w:val="00B81EBC"/>
    <w:rsid w:val="00B83646"/>
    <w:rsid w:val="00B91A9D"/>
    <w:rsid w:val="00B93161"/>
    <w:rsid w:val="00B94B99"/>
    <w:rsid w:val="00BB1895"/>
    <w:rsid w:val="00BB4B23"/>
    <w:rsid w:val="00BB5F73"/>
    <w:rsid w:val="00BC33F7"/>
    <w:rsid w:val="00BD3A2E"/>
    <w:rsid w:val="00BE000F"/>
    <w:rsid w:val="00BE14DA"/>
    <w:rsid w:val="00BE78A5"/>
    <w:rsid w:val="00BE7BF6"/>
    <w:rsid w:val="00BE7DC2"/>
    <w:rsid w:val="00C04805"/>
    <w:rsid w:val="00C052EC"/>
    <w:rsid w:val="00C05F20"/>
    <w:rsid w:val="00C21566"/>
    <w:rsid w:val="00C234EB"/>
    <w:rsid w:val="00C24167"/>
    <w:rsid w:val="00C2566E"/>
    <w:rsid w:val="00C420D8"/>
    <w:rsid w:val="00C44116"/>
    <w:rsid w:val="00C45FAC"/>
    <w:rsid w:val="00C47649"/>
    <w:rsid w:val="00C47AFA"/>
    <w:rsid w:val="00C50F03"/>
    <w:rsid w:val="00C55888"/>
    <w:rsid w:val="00C71885"/>
    <w:rsid w:val="00C82D8C"/>
    <w:rsid w:val="00C87CB6"/>
    <w:rsid w:val="00C92191"/>
    <w:rsid w:val="00C9427A"/>
    <w:rsid w:val="00C96644"/>
    <w:rsid w:val="00CB233A"/>
    <w:rsid w:val="00CB4826"/>
    <w:rsid w:val="00CC0B32"/>
    <w:rsid w:val="00CC4549"/>
    <w:rsid w:val="00CE1670"/>
    <w:rsid w:val="00CE5934"/>
    <w:rsid w:val="00CF3074"/>
    <w:rsid w:val="00CF5196"/>
    <w:rsid w:val="00D00FEE"/>
    <w:rsid w:val="00D01C97"/>
    <w:rsid w:val="00D07D11"/>
    <w:rsid w:val="00D11E38"/>
    <w:rsid w:val="00D1252A"/>
    <w:rsid w:val="00D12816"/>
    <w:rsid w:val="00D20AFF"/>
    <w:rsid w:val="00D23721"/>
    <w:rsid w:val="00D23B9E"/>
    <w:rsid w:val="00D24552"/>
    <w:rsid w:val="00D30BEB"/>
    <w:rsid w:val="00D32C2F"/>
    <w:rsid w:val="00D342BB"/>
    <w:rsid w:val="00D370A5"/>
    <w:rsid w:val="00D379AC"/>
    <w:rsid w:val="00D427AA"/>
    <w:rsid w:val="00D52B5C"/>
    <w:rsid w:val="00D57527"/>
    <w:rsid w:val="00D60AF2"/>
    <w:rsid w:val="00D63F1C"/>
    <w:rsid w:val="00D70685"/>
    <w:rsid w:val="00D73862"/>
    <w:rsid w:val="00D7763C"/>
    <w:rsid w:val="00D834A3"/>
    <w:rsid w:val="00D84103"/>
    <w:rsid w:val="00D84688"/>
    <w:rsid w:val="00D8673B"/>
    <w:rsid w:val="00D97A9D"/>
    <w:rsid w:val="00DA13C5"/>
    <w:rsid w:val="00DB6E5F"/>
    <w:rsid w:val="00DC0D9B"/>
    <w:rsid w:val="00DD2F43"/>
    <w:rsid w:val="00DD3892"/>
    <w:rsid w:val="00DD5708"/>
    <w:rsid w:val="00DE497D"/>
    <w:rsid w:val="00DF4A24"/>
    <w:rsid w:val="00DF4FE1"/>
    <w:rsid w:val="00E25A7D"/>
    <w:rsid w:val="00E26E53"/>
    <w:rsid w:val="00E32E52"/>
    <w:rsid w:val="00E37D4E"/>
    <w:rsid w:val="00E4151C"/>
    <w:rsid w:val="00E4687E"/>
    <w:rsid w:val="00E50918"/>
    <w:rsid w:val="00E7186A"/>
    <w:rsid w:val="00E75224"/>
    <w:rsid w:val="00E7591D"/>
    <w:rsid w:val="00E816BE"/>
    <w:rsid w:val="00E8219F"/>
    <w:rsid w:val="00E83B89"/>
    <w:rsid w:val="00E85E69"/>
    <w:rsid w:val="00E97292"/>
    <w:rsid w:val="00EA1934"/>
    <w:rsid w:val="00EA30AB"/>
    <w:rsid w:val="00EA7E61"/>
    <w:rsid w:val="00EB79E5"/>
    <w:rsid w:val="00EC1B8A"/>
    <w:rsid w:val="00EC1EFB"/>
    <w:rsid w:val="00ED6324"/>
    <w:rsid w:val="00ED73DD"/>
    <w:rsid w:val="00EF11D6"/>
    <w:rsid w:val="00EF4CA1"/>
    <w:rsid w:val="00F05756"/>
    <w:rsid w:val="00F2233D"/>
    <w:rsid w:val="00F24913"/>
    <w:rsid w:val="00F3560A"/>
    <w:rsid w:val="00F37C75"/>
    <w:rsid w:val="00F46921"/>
    <w:rsid w:val="00F62D77"/>
    <w:rsid w:val="00F64504"/>
    <w:rsid w:val="00F652EA"/>
    <w:rsid w:val="00F771D7"/>
    <w:rsid w:val="00F8103F"/>
    <w:rsid w:val="00F900B4"/>
    <w:rsid w:val="00FA10FE"/>
    <w:rsid w:val="00FA2282"/>
    <w:rsid w:val="00FA3520"/>
    <w:rsid w:val="00FA3E9C"/>
    <w:rsid w:val="00FB3954"/>
    <w:rsid w:val="00FB4464"/>
    <w:rsid w:val="00FB4797"/>
    <w:rsid w:val="00FC2C24"/>
    <w:rsid w:val="00FC37FD"/>
    <w:rsid w:val="00FC56A7"/>
    <w:rsid w:val="00FE29AF"/>
    <w:rsid w:val="00FE630A"/>
    <w:rsid w:val="00FE675A"/>
    <w:rsid w:val="00FE716D"/>
    <w:rsid w:val="00FE7437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2A28"/>
    <w:pPr>
      <w:keepNext/>
      <w:keepLines/>
      <w:widowControl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1"/>
    <w:next w:val="a0"/>
    <w:link w:val="20"/>
    <w:uiPriority w:val="99"/>
    <w:qFormat/>
    <w:rsid w:val="007B2A28"/>
    <w:pPr>
      <w:keepNext w:val="0"/>
      <w:keepLines w:val="0"/>
      <w:widowControl w:val="0"/>
      <w:suppressAutoHyphens/>
      <w:spacing w:before="0"/>
      <w:jc w:val="center"/>
      <w:outlineLvl w:val="1"/>
    </w:pPr>
    <w:rPr>
      <w:rFonts w:ascii="Times New Roman" w:hAnsi="Times New Roman" w:cs="Times New Roman"/>
      <w:color w:val="auto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7B2A28"/>
    <w:pPr>
      <w:widowControl/>
      <w:overflowPunct/>
      <w:autoSpaceDE/>
      <w:autoSpaceDN/>
      <w:adjustRightInd/>
      <w:ind w:left="720"/>
      <w:jc w:val="both"/>
      <w:textAlignment w:val="auto"/>
    </w:pPr>
    <w:rPr>
      <w:rFonts w:eastAsia="Calibri" w:cs="Calibri"/>
      <w:sz w:val="28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9"/>
    <w:rsid w:val="007B2A2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7B2A28"/>
    <w:rPr>
      <w:rFonts w:ascii="Times New Roman" w:hAnsi="Times New Roman"/>
      <w:b/>
      <w:bCs/>
      <w:sz w:val="28"/>
      <w:szCs w:val="28"/>
      <w:lang w:val="x-none" w:eastAsia="ru-RU"/>
    </w:rPr>
  </w:style>
  <w:style w:type="paragraph" w:styleId="a0">
    <w:name w:val="Body Text"/>
    <w:basedOn w:val="a"/>
    <w:link w:val="a4"/>
    <w:uiPriority w:val="99"/>
    <w:semiHidden/>
    <w:unhideWhenUsed/>
    <w:rsid w:val="007B2A28"/>
    <w:pPr>
      <w:widowControl/>
      <w:overflowPunct/>
      <w:autoSpaceDE/>
      <w:autoSpaceDN/>
      <w:adjustRightInd/>
      <w:spacing w:after="120"/>
      <w:jc w:val="both"/>
      <w:textAlignment w:val="auto"/>
    </w:pPr>
    <w:rPr>
      <w:rFonts w:eastAsia="Calibri" w:cs="Calibri"/>
      <w:sz w:val="28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7B2A28"/>
    <w:rPr>
      <w:rFonts w:cs="Calibri"/>
      <w:sz w:val="22"/>
      <w:szCs w:val="22"/>
    </w:rPr>
  </w:style>
  <w:style w:type="character" w:styleId="a5">
    <w:name w:val="Emphasis"/>
    <w:qFormat/>
    <w:rsid w:val="007B2A28"/>
    <w:rPr>
      <w:i/>
      <w:iCs/>
    </w:rPr>
  </w:style>
  <w:style w:type="paragraph" w:customStyle="1" w:styleId="ListParagraph">
    <w:name w:val="List Paragraph"/>
    <w:aliases w:val="Подрисуночная подпись"/>
    <w:basedOn w:val="a"/>
    <w:link w:val="ListParagraphChar"/>
    <w:rsid w:val="005073B1"/>
    <w:pPr>
      <w:widowControl/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a6">
    <w:name w:val="Стандартный текст Знак Знак Знак Знак Знак"/>
    <w:basedOn w:val="a"/>
    <w:link w:val="a7"/>
    <w:rsid w:val="005073B1"/>
    <w:pPr>
      <w:widowControl/>
      <w:tabs>
        <w:tab w:val="num" w:pos="1134"/>
      </w:tabs>
      <w:overflowPunct/>
      <w:autoSpaceDE/>
      <w:autoSpaceDN/>
      <w:adjustRightInd/>
      <w:spacing w:before="60"/>
      <w:ind w:firstLine="720"/>
      <w:jc w:val="both"/>
      <w:textAlignment w:val="auto"/>
    </w:pPr>
    <w:rPr>
      <w:rFonts w:ascii="Arial" w:eastAsia="Calibri" w:hAnsi="Arial"/>
      <w:sz w:val="24"/>
      <w:lang w:val="x-none"/>
    </w:rPr>
  </w:style>
  <w:style w:type="character" w:customStyle="1" w:styleId="a7">
    <w:name w:val="Стандартный текст Знак Знак Знак Знак Знак Знак"/>
    <w:link w:val="a6"/>
    <w:locked/>
    <w:rsid w:val="005073B1"/>
    <w:rPr>
      <w:rFonts w:ascii="Arial" w:hAnsi="Arial"/>
      <w:sz w:val="24"/>
      <w:lang w:val="x-none" w:eastAsia="ru-RU"/>
    </w:rPr>
  </w:style>
  <w:style w:type="character" w:customStyle="1" w:styleId="ListParagraphChar">
    <w:name w:val="List Paragraph Char"/>
    <w:aliases w:val="Подрисуночная подпись Char"/>
    <w:link w:val="ListParagraph"/>
    <w:locked/>
    <w:rsid w:val="005073B1"/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locked/>
    <w:rsid w:val="005073B1"/>
    <w:rPr>
      <w:b/>
      <w:bCs/>
    </w:rPr>
  </w:style>
  <w:style w:type="paragraph" w:customStyle="1" w:styleId="Default">
    <w:name w:val="Default"/>
    <w:rsid w:val="005073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5073B1"/>
    <w:rPr>
      <w:rFonts w:ascii="Times New Roman" w:hAnsi="Times New Roman" w:cs="Times New Roman"/>
      <w:color w:val="000000"/>
      <w:sz w:val="18"/>
      <w:szCs w:val="18"/>
    </w:rPr>
  </w:style>
  <w:style w:type="paragraph" w:styleId="21">
    <w:name w:val="Body Text Indent 2"/>
    <w:basedOn w:val="a"/>
    <w:link w:val="22"/>
    <w:uiPriority w:val="99"/>
    <w:unhideWhenUsed/>
    <w:rsid w:val="005073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073B1"/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2A28"/>
    <w:pPr>
      <w:keepNext/>
      <w:keepLines/>
      <w:widowControl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1"/>
    <w:next w:val="a0"/>
    <w:link w:val="20"/>
    <w:uiPriority w:val="99"/>
    <w:qFormat/>
    <w:rsid w:val="007B2A28"/>
    <w:pPr>
      <w:keepNext w:val="0"/>
      <w:keepLines w:val="0"/>
      <w:widowControl w:val="0"/>
      <w:suppressAutoHyphens/>
      <w:spacing w:before="0"/>
      <w:jc w:val="center"/>
      <w:outlineLvl w:val="1"/>
    </w:pPr>
    <w:rPr>
      <w:rFonts w:ascii="Times New Roman" w:hAnsi="Times New Roman" w:cs="Times New Roman"/>
      <w:color w:val="auto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7B2A28"/>
    <w:pPr>
      <w:widowControl/>
      <w:overflowPunct/>
      <w:autoSpaceDE/>
      <w:autoSpaceDN/>
      <w:adjustRightInd/>
      <w:ind w:left="720"/>
      <w:jc w:val="both"/>
      <w:textAlignment w:val="auto"/>
    </w:pPr>
    <w:rPr>
      <w:rFonts w:eastAsia="Calibri" w:cs="Calibri"/>
      <w:sz w:val="28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9"/>
    <w:rsid w:val="007B2A2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7B2A28"/>
    <w:rPr>
      <w:rFonts w:ascii="Times New Roman" w:hAnsi="Times New Roman"/>
      <w:b/>
      <w:bCs/>
      <w:sz w:val="28"/>
      <w:szCs w:val="28"/>
      <w:lang w:val="x-none" w:eastAsia="ru-RU"/>
    </w:rPr>
  </w:style>
  <w:style w:type="paragraph" w:styleId="a0">
    <w:name w:val="Body Text"/>
    <w:basedOn w:val="a"/>
    <w:link w:val="a4"/>
    <w:uiPriority w:val="99"/>
    <w:semiHidden/>
    <w:unhideWhenUsed/>
    <w:rsid w:val="007B2A28"/>
    <w:pPr>
      <w:widowControl/>
      <w:overflowPunct/>
      <w:autoSpaceDE/>
      <w:autoSpaceDN/>
      <w:adjustRightInd/>
      <w:spacing w:after="120"/>
      <w:jc w:val="both"/>
      <w:textAlignment w:val="auto"/>
    </w:pPr>
    <w:rPr>
      <w:rFonts w:eastAsia="Calibri" w:cs="Calibri"/>
      <w:sz w:val="28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7B2A28"/>
    <w:rPr>
      <w:rFonts w:cs="Calibri"/>
      <w:sz w:val="22"/>
      <w:szCs w:val="22"/>
    </w:rPr>
  </w:style>
  <w:style w:type="character" w:styleId="a5">
    <w:name w:val="Emphasis"/>
    <w:qFormat/>
    <w:rsid w:val="007B2A28"/>
    <w:rPr>
      <w:i/>
      <w:iCs/>
    </w:rPr>
  </w:style>
  <w:style w:type="paragraph" w:customStyle="1" w:styleId="ListParagraph">
    <w:name w:val="List Paragraph"/>
    <w:aliases w:val="Подрисуночная подпись"/>
    <w:basedOn w:val="a"/>
    <w:link w:val="ListParagraphChar"/>
    <w:rsid w:val="005073B1"/>
    <w:pPr>
      <w:widowControl/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a6">
    <w:name w:val="Стандартный текст Знак Знак Знак Знак Знак"/>
    <w:basedOn w:val="a"/>
    <w:link w:val="a7"/>
    <w:rsid w:val="005073B1"/>
    <w:pPr>
      <w:widowControl/>
      <w:tabs>
        <w:tab w:val="num" w:pos="1134"/>
      </w:tabs>
      <w:overflowPunct/>
      <w:autoSpaceDE/>
      <w:autoSpaceDN/>
      <w:adjustRightInd/>
      <w:spacing w:before="60"/>
      <w:ind w:firstLine="720"/>
      <w:jc w:val="both"/>
      <w:textAlignment w:val="auto"/>
    </w:pPr>
    <w:rPr>
      <w:rFonts w:ascii="Arial" w:eastAsia="Calibri" w:hAnsi="Arial"/>
      <w:sz w:val="24"/>
      <w:lang w:val="x-none"/>
    </w:rPr>
  </w:style>
  <w:style w:type="character" w:customStyle="1" w:styleId="a7">
    <w:name w:val="Стандартный текст Знак Знак Знак Знак Знак Знак"/>
    <w:link w:val="a6"/>
    <w:locked/>
    <w:rsid w:val="005073B1"/>
    <w:rPr>
      <w:rFonts w:ascii="Arial" w:hAnsi="Arial"/>
      <w:sz w:val="24"/>
      <w:lang w:val="x-none" w:eastAsia="ru-RU"/>
    </w:rPr>
  </w:style>
  <w:style w:type="character" w:customStyle="1" w:styleId="ListParagraphChar">
    <w:name w:val="List Paragraph Char"/>
    <w:aliases w:val="Подрисуночная подпись Char"/>
    <w:link w:val="ListParagraph"/>
    <w:locked/>
    <w:rsid w:val="005073B1"/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locked/>
    <w:rsid w:val="005073B1"/>
    <w:rPr>
      <w:b/>
      <w:bCs/>
    </w:rPr>
  </w:style>
  <w:style w:type="paragraph" w:customStyle="1" w:styleId="Default">
    <w:name w:val="Default"/>
    <w:rsid w:val="005073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5073B1"/>
    <w:rPr>
      <w:rFonts w:ascii="Times New Roman" w:hAnsi="Times New Roman" w:cs="Times New Roman"/>
      <w:color w:val="000000"/>
      <w:sz w:val="18"/>
      <w:szCs w:val="18"/>
    </w:rPr>
  </w:style>
  <w:style w:type="paragraph" w:styleId="21">
    <w:name w:val="Body Text Indent 2"/>
    <w:basedOn w:val="a"/>
    <w:link w:val="22"/>
    <w:uiPriority w:val="99"/>
    <w:unhideWhenUsed/>
    <w:rsid w:val="005073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073B1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 Room</dc:creator>
  <cp:lastModifiedBy>116 Room</cp:lastModifiedBy>
  <cp:revision>2</cp:revision>
  <dcterms:created xsi:type="dcterms:W3CDTF">2023-04-13T09:20:00Z</dcterms:created>
  <dcterms:modified xsi:type="dcterms:W3CDTF">2023-04-13T09:34:00Z</dcterms:modified>
</cp:coreProperties>
</file>