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EFF6" w14:textId="77777777" w:rsidR="000A0FB5" w:rsidRDefault="00AB6F40" w:rsidP="00C44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3B">
        <w:rPr>
          <w:rFonts w:ascii="Times New Roman" w:hAnsi="Times New Roman" w:cs="Times New Roman"/>
          <w:b/>
          <w:sz w:val="28"/>
          <w:szCs w:val="28"/>
        </w:rPr>
        <w:t>Участник-победитель (с кем заключен договор) должен предоставить заявление:</w:t>
      </w:r>
    </w:p>
    <w:p w14:paraId="55A07980" w14:textId="77777777" w:rsidR="00C44A9E" w:rsidRPr="00183477" w:rsidRDefault="00C44A9E" w:rsidP="00B949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77">
        <w:rPr>
          <w:rFonts w:ascii="Times New Roman" w:hAnsi="Times New Roman" w:cs="Times New Roman"/>
          <w:b/>
          <w:sz w:val="28"/>
          <w:szCs w:val="28"/>
        </w:rPr>
        <w:t>- об отсутствии задолженности</w:t>
      </w:r>
      <w:r w:rsidRPr="00183477">
        <w:rPr>
          <w:rFonts w:ascii="Times New Roman" w:hAnsi="Times New Roman" w:cs="Times New Roman"/>
          <w:sz w:val="28"/>
          <w:szCs w:val="28"/>
        </w:rPr>
        <w:t xml:space="preserve"> по уплате налогов, сборов (пошлин), пеней по состоянию на 1-е число месяца, предшес</w:t>
      </w:r>
      <w:r w:rsidR="00B9492A" w:rsidRPr="00183477">
        <w:rPr>
          <w:rFonts w:ascii="Times New Roman" w:hAnsi="Times New Roman" w:cs="Times New Roman"/>
          <w:sz w:val="28"/>
          <w:szCs w:val="28"/>
        </w:rPr>
        <w:t>твующего дню подачи предложения;</w:t>
      </w:r>
    </w:p>
    <w:p w14:paraId="0861F8C3" w14:textId="77777777" w:rsidR="00C44A9E" w:rsidRPr="00183477" w:rsidRDefault="00C44A9E" w:rsidP="00B9492A">
      <w:pPr>
        <w:jc w:val="both"/>
        <w:rPr>
          <w:rFonts w:ascii="Times New Roman" w:hAnsi="Times New Roman" w:cs="Times New Roman"/>
          <w:sz w:val="28"/>
          <w:szCs w:val="28"/>
        </w:rPr>
      </w:pPr>
      <w:r w:rsidRPr="00183477">
        <w:rPr>
          <w:rFonts w:ascii="Times New Roman" w:hAnsi="Times New Roman" w:cs="Times New Roman"/>
          <w:sz w:val="28"/>
          <w:szCs w:val="28"/>
        </w:rPr>
        <w:t xml:space="preserve">- </w:t>
      </w:r>
      <w:r w:rsidRPr="00183477">
        <w:rPr>
          <w:rFonts w:ascii="Times New Roman" w:hAnsi="Times New Roman" w:cs="Times New Roman"/>
          <w:b/>
          <w:sz w:val="28"/>
          <w:szCs w:val="28"/>
        </w:rPr>
        <w:t>о том, что участник</w:t>
      </w:r>
      <w:r w:rsidRPr="00183477">
        <w:rPr>
          <w:rFonts w:ascii="Times New Roman" w:hAnsi="Times New Roman" w:cs="Times New Roman"/>
          <w:sz w:val="28"/>
          <w:szCs w:val="28"/>
        </w:rPr>
        <w:t xml:space="preserve"> </w:t>
      </w:r>
      <w:r w:rsidRPr="00183477">
        <w:rPr>
          <w:rFonts w:ascii="Times New Roman" w:hAnsi="Times New Roman" w:cs="Times New Roman"/>
          <w:b/>
          <w:sz w:val="28"/>
          <w:szCs w:val="28"/>
        </w:rPr>
        <w:t>не включен в список</w:t>
      </w:r>
      <w:r w:rsidRPr="00183477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14:paraId="31911028" w14:textId="77777777" w:rsidR="00C44A9E" w:rsidRPr="00183477" w:rsidRDefault="00C44A9E" w:rsidP="00B9492A">
      <w:pPr>
        <w:jc w:val="both"/>
        <w:rPr>
          <w:rFonts w:ascii="Times New Roman" w:hAnsi="Times New Roman" w:cs="Times New Roman"/>
          <w:sz w:val="28"/>
          <w:szCs w:val="28"/>
        </w:rPr>
      </w:pPr>
      <w:r w:rsidRPr="00183477">
        <w:rPr>
          <w:rFonts w:ascii="Times New Roman" w:hAnsi="Times New Roman" w:cs="Times New Roman"/>
          <w:sz w:val="28"/>
          <w:szCs w:val="28"/>
        </w:rPr>
        <w:t xml:space="preserve">- </w:t>
      </w:r>
      <w:r w:rsidRPr="00183477">
        <w:rPr>
          <w:rFonts w:ascii="Times New Roman" w:hAnsi="Times New Roman" w:cs="Times New Roman"/>
          <w:b/>
          <w:sz w:val="28"/>
          <w:szCs w:val="28"/>
        </w:rPr>
        <w:t xml:space="preserve">о том, что участник, работник (работники) участника </w:t>
      </w:r>
      <w:r w:rsidRPr="00183477">
        <w:rPr>
          <w:rFonts w:ascii="Times New Roman" w:hAnsi="Times New Roman" w:cs="Times New Roman"/>
          <w:sz w:val="28"/>
          <w:szCs w:val="28"/>
        </w:rPr>
        <w:t>не оказывали заказчику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</w:r>
    </w:p>
    <w:p w14:paraId="252594AB" w14:textId="77777777" w:rsidR="00C44A9E" w:rsidRPr="00183477" w:rsidRDefault="00C44A9E" w:rsidP="00B949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77">
        <w:rPr>
          <w:rFonts w:ascii="Times New Roman" w:hAnsi="Times New Roman" w:cs="Times New Roman"/>
          <w:sz w:val="28"/>
          <w:szCs w:val="28"/>
        </w:rPr>
        <w:t xml:space="preserve">- </w:t>
      </w:r>
      <w:r w:rsidRPr="00183477">
        <w:rPr>
          <w:rFonts w:ascii="Times New Roman" w:hAnsi="Times New Roman" w:cs="Times New Roman"/>
          <w:b/>
          <w:sz w:val="28"/>
          <w:szCs w:val="28"/>
        </w:rPr>
        <w:t xml:space="preserve">о том, что участник не является </w:t>
      </w:r>
      <w:r w:rsidRPr="00183477">
        <w:rPr>
          <w:rFonts w:ascii="Times New Roman" w:hAnsi="Times New Roman" w:cs="Times New Roman"/>
          <w:sz w:val="28"/>
          <w:szCs w:val="28"/>
        </w:rPr>
        <w:t>работником заказчика (в случае, если участником является физическое лицо);</w:t>
      </w:r>
    </w:p>
    <w:p w14:paraId="2DC51833" w14:textId="77777777" w:rsidR="00C44A9E" w:rsidRPr="00183477" w:rsidRDefault="00C44A9E" w:rsidP="00B949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77">
        <w:rPr>
          <w:rFonts w:ascii="Times New Roman" w:hAnsi="Times New Roman" w:cs="Times New Roman"/>
          <w:sz w:val="28"/>
          <w:szCs w:val="28"/>
        </w:rPr>
        <w:t xml:space="preserve">- </w:t>
      </w:r>
      <w:r w:rsidRPr="00183477">
        <w:rPr>
          <w:rFonts w:ascii="Times New Roman" w:hAnsi="Times New Roman" w:cs="Times New Roman"/>
          <w:b/>
          <w:sz w:val="28"/>
          <w:szCs w:val="28"/>
        </w:rPr>
        <w:t xml:space="preserve">о том, что участник не является </w:t>
      </w:r>
      <w:r w:rsidRPr="00183477">
        <w:rPr>
          <w:rFonts w:ascii="Times New Roman" w:hAnsi="Times New Roman" w:cs="Times New Roman"/>
          <w:sz w:val="28"/>
          <w:szCs w:val="28"/>
        </w:rPr>
        <w:t>заказчиком проводимой процедуры государственной закупки;</w:t>
      </w:r>
    </w:p>
    <w:p w14:paraId="7D3E1937" w14:textId="77777777" w:rsidR="00C44A9E" w:rsidRPr="00183477" w:rsidRDefault="00C44A9E" w:rsidP="00183477">
      <w:pPr>
        <w:rPr>
          <w:rFonts w:ascii="Times New Roman" w:hAnsi="Times New Roman" w:cs="Times New Roman"/>
          <w:sz w:val="28"/>
          <w:szCs w:val="28"/>
        </w:rPr>
      </w:pPr>
      <w:r w:rsidRPr="00183477">
        <w:rPr>
          <w:rFonts w:ascii="Times New Roman" w:hAnsi="Times New Roman" w:cs="Times New Roman"/>
          <w:sz w:val="28"/>
          <w:szCs w:val="28"/>
        </w:rPr>
        <w:t xml:space="preserve">- </w:t>
      </w:r>
      <w:r w:rsidRPr="00183477">
        <w:rPr>
          <w:rFonts w:ascii="Times New Roman" w:hAnsi="Times New Roman" w:cs="Times New Roman"/>
          <w:b/>
          <w:sz w:val="28"/>
          <w:szCs w:val="28"/>
        </w:rPr>
        <w:t>о том, что участник не находится в процессе</w:t>
      </w:r>
      <w:r w:rsidRPr="00183477">
        <w:rPr>
          <w:rFonts w:ascii="Times New Roman" w:hAnsi="Times New Roman" w:cs="Times New Roman"/>
          <w:sz w:val="28"/>
          <w:szCs w:val="28"/>
        </w:rPr>
        <w:t xml:space="preserve"> ликвидации, реорганизации (за исключением юридического лица, к которому присоединяется другое юридическое лицо), </w:t>
      </w:r>
      <w:r w:rsidR="00183477" w:rsidRPr="00183477">
        <w:rPr>
          <w:rFonts w:ascii="Times New Roman" w:hAnsi="Times New Roman" w:cs="Times New Roman"/>
          <w:sz w:val="28"/>
          <w:szCs w:val="28"/>
        </w:rPr>
        <w:t>не находится в стадии прекращения деятельности - для индивидуального предпринимателя;</w:t>
      </w:r>
    </w:p>
    <w:p w14:paraId="525A5821" w14:textId="77777777" w:rsidR="00C44A9E" w:rsidRPr="00183477" w:rsidRDefault="00C44A9E" w:rsidP="00B9492A">
      <w:pPr>
        <w:jc w:val="both"/>
        <w:rPr>
          <w:rFonts w:ascii="Times New Roman" w:hAnsi="Times New Roman" w:cs="Times New Roman"/>
          <w:sz w:val="28"/>
          <w:szCs w:val="28"/>
        </w:rPr>
      </w:pPr>
      <w:r w:rsidRPr="00183477">
        <w:rPr>
          <w:rFonts w:ascii="Times New Roman" w:hAnsi="Times New Roman" w:cs="Times New Roman"/>
          <w:sz w:val="28"/>
          <w:szCs w:val="28"/>
        </w:rPr>
        <w:t xml:space="preserve">- </w:t>
      </w:r>
      <w:r w:rsidRPr="00183477">
        <w:rPr>
          <w:rFonts w:ascii="Times New Roman" w:hAnsi="Times New Roman" w:cs="Times New Roman"/>
          <w:b/>
          <w:sz w:val="28"/>
          <w:szCs w:val="28"/>
        </w:rPr>
        <w:t>о том, что в отношении участника не возбуждено производство</w:t>
      </w:r>
      <w:r w:rsidRPr="00183477">
        <w:rPr>
          <w:rFonts w:ascii="Times New Roman" w:hAnsi="Times New Roman" w:cs="Times New Roman"/>
          <w:sz w:val="28"/>
          <w:szCs w:val="28"/>
        </w:rPr>
        <w:t xml:space="preserve"> по делу о банкротстве;</w:t>
      </w:r>
    </w:p>
    <w:p w14:paraId="6EF3BB48" w14:textId="77777777" w:rsidR="00C44A9E" w:rsidRPr="00183477" w:rsidRDefault="00C44A9E" w:rsidP="00B9492A">
      <w:pPr>
        <w:jc w:val="both"/>
        <w:rPr>
          <w:rFonts w:ascii="Times New Roman" w:hAnsi="Times New Roman" w:cs="Times New Roman"/>
          <w:sz w:val="28"/>
          <w:szCs w:val="28"/>
        </w:rPr>
      </w:pPr>
      <w:r w:rsidRPr="00183477">
        <w:rPr>
          <w:rFonts w:ascii="Times New Roman" w:hAnsi="Times New Roman" w:cs="Times New Roman"/>
          <w:sz w:val="28"/>
          <w:szCs w:val="28"/>
        </w:rPr>
        <w:t xml:space="preserve">- </w:t>
      </w:r>
      <w:r w:rsidRPr="00183477">
        <w:rPr>
          <w:rFonts w:ascii="Times New Roman" w:hAnsi="Times New Roman" w:cs="Times New Roman"/>
          <w:b/>
          <w:sz w:val="28"/>
          <w:szCs w:val="28"/>
        </w:rPr>
        <w:t>о том, что участник обладает правомочиями</w:t>
      </w:r>
      <w:r w:rsidRPr="00183477">
        <w:rPr>
          <w:rFonts w:ascii="Times New Roman" w:hAnsi="Times New Roman" w:cs="Times New Roman"/>
          <w:sz w:val="28"/>
          <w:szCs w:val="28"/>
        </w:rPr>
        <w:t xml:space="preserve"> на реализацию товаров (выполнение работ, оказание услуг) по предмету закупки на территории Республики Беларусь с использованием товарных знаков и знаков обслуживания в случае поставки товаров (выполнение работ, оказание услуг) с использованием товарных знаков и (или) знаков обслуживания;</w:t>
      </w:r>
    </w:p>
    <w:p w14:paraId="1764BC6F" w14:textId="77777777" w:rsidR="00C44A9E" w:rsidRPr="00183477" w:rsidRDefault="00C44A9E" w:rsidP="00B9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77">
        <w:rPr>
          <w:rFonts w:ascii="Times New Roman" w:hAnsi="Times New Roman" w:cs="Times New Roman"/>
          <w:color w:val="000000"/>
          <w:sz w:val="28"/>
          <w:szCs w:val="28"/>
        </w:rPr>
        <w:t xml:space="preserve">– 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должны считаться подвергавшимися административному взысканию за административные правонарушения, </w:t>
      </w:r>
      <w:r w:rsidRPr="001834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предусмотренные в частях </w:t>
      </w:r>
      <w:r w:rsidRPr="00183477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</w:rPr>
        <w:t>1</w:t>
      </w:r>
      <w:r w:rsidRPr="0018347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 7, 8 и 10</w:t>
      </w:r>
      <w:r w:rsidRPr="00183477">
        <w:rPr>
          <w:rFonts w:ascii="Times New Roman" w:hAnsi="Times New Roman" w:cs="Times New Roman"/>
          <w:color w:val="000000"/>
          <w:sz w:val="28"/>
          <w:szCs w:val="28"/>
        </w:rPr>
        <w:t xml:space="preserve"> статьи 14.4, частях </w:t>
      </w:r>
      <w:r w:rsidRPr="00183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4 и 5 статьи 14.5 Кодекса Республики Беларусь об административных правонарушениях;</w:t>
      </w:r>
    </w:p>
    <w:p w14:paraId="0E9DAACB" w14:textId="77777777" w:rsidR="00C44A9E" w:rsidRPr="00183477" w:rsidRDefault="00C44A9E" w:rsidP="00B9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77">
        <w:rPr>
          <w:rFonts w:ascii="Times New Roman" w:hAnsi="Times New Roman" w:cs="Times New Roman"/>
          <w:color w:val="000000"/>
          <w:sz w:val="28"/>
          <w:szCs w:val="28"/>
        </w:rPr>
        <w:t>– отсутствие у участника процедуры государственной закупки - физического лица, в том числе индивидуального предпринимателя,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</w:r>
    </w:p>
    <w:p w14:paraId="51ADF7A0" w14:textId="77777777" w:rsidR="00C44A9E" w:rsidRPr="00183477" w:rsidRDefault="00C44A9E" w:rsidP="00B9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77">
        <w:rPr>
          <w:rFonts w:ascii="Times New Roman" w:hAnsi="Times New Roman" w:cs="Times New Roman"/>
          <w:color w:val="000000"/>
          <w:sz w:val="28"/>
          <w:szCs w:val="28"/>
        </w:rPr>
        <w:t>– отсутствие 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Беларусь.</w:t>
      </w:r>
    </w:p>
    <w:p w14:paraId="1A0192B7" w14:textId="77777777" w:rsidR="00C44A9E" w:rsidRPr="00183477" w:rsidRDefault="00C44A9E" w:rsidP="00B9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77">
        <w:rPr>
          <w:rFonts w:ascii="Times New Roman" w:hAnsi="Times New Roman" w:cs="Times New Roman"/>
          <w:color w:val="000000"/>
          <w:sz w:val="28"/>
          <w:szCs w:val="28"/>
        </w:rPr>
        <w:t>– юридическое лицо не должно считаться подвергавшимся административному взысканию за административное правонарушение, предусмотренное в статье 24.59 Кодекса Республики Беларусь об административных правонарушениях;</w:t>
      </w:r>
    </w:p>
    <w:p w14:paraId="496624F0" w14:textId="77777777" w:rsidR="00C44A9E" w:rsidRPr="00183477" w:rsidRDefault="00C44A9E" w:rsidP="00B9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77">
        <w:rPr>
          <w:rFonts w:ascii="Times New Roman" w:hAnsi="Times New Roman" w:cs="Times New Roman"/>
          <w:color w:val="000000"/>
          <w:sz w:val="28"/>
          <w:szCs w:val="28"/>
        </w:rPr>
        <w:t>– физическое лицо, в том числе индивидуальный предприниматель, не должны быть включены в перечень граждан Республики Беларусь, иностранных граждан или лиц без гражданства, причастных к экстремистской деятельности.</w:t>
      </w:r>
    </w:p>
    <w:p w14:paraId="6EA3D657" w14:textId="77777777" w:rsidR="00C44A9E" w:rsidRPr="00183477" w:rsidRDefault="00C44A9E" w:rsidP="00B9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77">
        <w:rPr>
          <w:rFonts w:ascii="Times New Roman" w:hAnsi="Times New Roman" w:cs="Times New Roman"/>
          <w:color w:val="000000"/>
          <w:sz w:val="28"/>
          <w:szCs w:val="28"/>
        </w:rPr>
        <w:t>–юридическое или физическое лицо, в том числе индивидуальный предприниматель, не должны быть включены в перечень организаций и физических лиц, в том числе индивидуальных предпринимателей, причастных к террористической деятельности.</w:t>
      </w:r>
    </w:p>
    <w:p w14:paraId="1E62A891" w14:textId="77777777" w:rsidR="00C44A9E" w:rsidRPr="00C80AA9" w:rsidRDefault="00C44A9E" w:rsidP="00B949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77">
        <w:rPr>
          <w:rFonts w:ascii="Times New Roman" w:hAnsi="Times New Roman" w:cs="Times New Roman"/>
          <w:color w:val="000000"/>
          <w:sz w:val="28"/>
          <w:szCs w:val="28"/>
        </w:rPr>
        <w:t>– юридическое или физическое лицо, в том числе индивидуальный предприниматель, не должны быть включены в перечень организаций, формирований, индивидуальных предпринимателей, причастных к экстремистской деятельности.</w:t>
      </w:r>
    </w:p>
    <w:p w14:paraId="51851DC2" w14:textId="2B84F97D" w:rsidR="00C80AA9" w:rsidRPr="00C80AA9" w:rsidRDefault="00C80AA9" w:rsidP="00C80AA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A9">
        <w:rPr>
          <w:rFonts w:ascii="Times New Roman" w:hAnsi="Times New Roman" w:cs="Times New Roman"/>
          <w:bCs/>
          <w:sz w:val="28"/>
          <w:szCs w:val="28"/>
        </w:rPr>
        <w:t>юридическое или физическое лицо, в том числе индивидуальный предприниматель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80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AA9">
        <w:rPr>
          <w:rFonts w:ascii="Times New Roman" w:hAnsi="Times New Roman" w:cs="Times New Roman"/>
          <w:bCs/>
          <w:sz w:val="28"/>
          <w:szCs w:val="28"/>
        </w:rPr>
        <w:t>не должно быть аффилировано с заказчиком, организатором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80AA9" w:rsidRPr="00C80AA9" w:rsidSect="005C4C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331ED"/>
    <w:multiLevelType w:val="hybridMultilevel"/>
    <w:tmpl w:val="67861582"/>
    <w:lvl w:ilvl="0" w:tplc="757A40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3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40"/>
    <w:rsid w:val="00001E4E"/>
    <w:rsid w:val="00003E3D"/>
    <w:rsid w:val="00004EF0"/>
    <w:rsid w:val="000119C9"/>
    <w:rsid w:val="000136D5"/>
    <w:rsid w:val="0001508F"/>
    <w:rsid w:val="00022FDC"/>
    <w:rsid w:val="00024314"/>
    <w:rsid w:val="00046B63"/>
    <w:rsid w:val="00050229"/>
    <w:rsid w:val="00052925"/>
    <w:rsid w:val="000551A9"/>
    <w:rsid w:val="0006343E"/>
    <w:rsid w:val="000805C3"/>
    <w:rsid w:val="00084292"/>
    <w:rsid w:val="000850BF"/>
    <w:rsid w:val="000A0FB5"/>
    <w:rsid w:val="000A7771"/>
    <w:rsid w:val="000B08D4"/>
    <w:rsid w:val="000B0B3E"/>
    <w:rsid w:val="000B47A3"/>
    <w:rsid w:val="000B6736"/>
    <w:rsid w:val="000D108A"/>
    <w:rsid w:val="000D5295"/>
    <w:rsid w:val="000E1AD0"/>
    <w:rsid w:val="000E74DD"/>
    <w:rsid w:val="000F0C81"/>
    <w:rsid w:val="000F2CD7"/>
    <w:rsid w:val="001004BC"/>
    <w:rsid w:val="0010296E"/>
    <w:rsid w:val="00117C81"/>
    <w:rsid w:val="001213B3"/>
    <w:rsid w:val="00124168"/>
    <w:rsid w:val="00157679"/>
    <w:rsid w:val="00157904"/>
    <w:rsid w:val="00157FBC"/>
    <w:rsid w:val="00160301"/>
    <w:rsid w:val="00164A70"/>
    <w:rsid w:val="00172692"/>
    <w:rsid w:val="00180810"/>
    <w:rsid w:val="00183477"/>
    <w:rsid w:val="00191006"/>
    <w:rsid w:val="001A1FD6"/>
    <w:rsid w:val="001A688F"/>
    <w:rsid w:val="001C1DC1"/>
    <w:rsid w:val="001D2D83"/>
    <w:rsid w:val="001D3DE4"/>
    <w:rsid w:val="001E7E1C"/>
    <w:rsid w:val="002020F5"/>
    <w:rsid w:val="002079B0"/>
    <w:rsid w:val="002121ED"/>
    <w:rsid w:val="00212334"/>
    <w:rsid w:val="00224097"/>
    <w:rsid w:val="00233B70"/>
    <w:rsid w:val="00246B8A"/>
    <w:rsid w:val="00250443"/>
    <w:rsid w:val="0025117B"/>
    <w:rsid w:val="00254371"/>
    <w:rsid w:val="002558A2"/>
    <w:rsid w:val="00265BF9"/>
    <w:rsid w:val="00282B37"/>
    <w:rsid w:val="00297187"/>
    <w:rsid w:val="00297871"/>
    <w:rsid w:val="002B29B5"/>
    <w:rsid w:val="002C6B35"/>
    <w:rsid w:val="002E3969"/>
    <w:rsid w:val="002E51B8"/>
    <w:rsid w:val="002F29EE"/>
    <w:rsid w:val="002F5A64"/>
    <w:rsid w:val="003018E1"/>
    <w:rsid w:val="003034B1"/>
    <w:rsid w:val="0030448B"/>
    <w:rsid w:val="00304A61"/>
    <w:rsid w:val="00304CE6"/>
    <w:rsid w:val="0030595A"/>
    <w:rsid w:val="00305C7F"/>
    <w:rsid w:val="003150A5"/>
    <w:rsid w:val="00315EEE"/>
    <w:rsid w:val="003217B2"/>
    <w:rsid w:val="0032696E"/>
    <w:rsid w:val="00331055"/>
    <w:rsid w:val="0033393C"/>
    <w:rsid w:val="003632C2"/>
    <w:rsid w:val="00366903"/>
    <w:rsid w:val="0039493C"/>
    <w:rsid w:val="0039794E"/>
    <w:rsid w:val="003A5D42"/>
    <w:rsid w:val="003B1FDB"/>
    <w:rsid w:val="003D2C5C"/>
    <w:rsid w:val="003D70DA"/>
    <w:rsid w:val="003E5DA9"/>
    <w:rsid w:val="00405344"/>
    <w:rsid w:val="00405AB2"/>
    <w:rsid w:val="00412BD9"/>
    <w:rsid w:val="00422119"/>
    <w:rsid w:val="0043449C"/>
    <w:rsid w:val="00435BBC"/>
    <w:rsid w:val="00440997"/>
    <w:rsid w:val="00451D01"/>
    <w:rsid w:val="00462758"/>
    <w:rsid w:val="00462F3E"/>
    <w:rsid w:val="004643AB"/>
    <w:rsid w:val="004759B2"/>
    <w:rsid w:val="00475DBF"/>
    <w:rsid w:val="00482428"/>
    <w:rsid w:val="00483582"/>
    <w:rsid w:val="00487382"/>
    <w:rsid w:val="004A5154"/>
    <w:rsid w:val="004D590E"/>
    <w:rsid w:val="004E15A8"/>
    <w:rsid w:val="004E2F50"/>
    <w:rsid w:val="004E3CCF"/>
    <w:rsid w:val="004E7842"/>
    <w:rsid w:val="0050220D"/>
    <w:rsid w:val="00502A66"/>
    <w:rsid w:val="0051501A"/>
    <w:rsid w:val="0054505D"/>
    <w:rsid w:val="005472FB"/>
    <w:rsid w:val="00566B8B"/>
    <w:rsid w:val="00585750"/>
    <w:rsid w:val="00587294"/>
    <w:rsid w:val="00587638"/>
    <w:rsid w:val="00593C08"/>
    <w:rsid w:val="00597CCD"/>
    <w:rsid w:val="005A4CBB"/>
    <w:rsid w:val="005B3734"/>
    <w:rsid w:val="005C1083"/>
    <w:rsid w:val="005C1195"/>
    <w:rsid w:val="005C4CB7"/>
    <w:rsid w:val="005F7DCA"/>
    <w:rsid w:val="00613B61"/>
    <w:rsid w:val="00622A82"/>
    <w:rsid w:val="00625BF6"/>
    <w:rsid w:val="006271F6"/>
    <w:rsid w:val="00631133"/>
    <w:rsid w:val="00634787"/>
    <w:rsid w:val="006443AE"/>
    <w:rsid w:val="00647F24"/>
    <w:rsid w:val="006606FF"/>
    <w:rsid w:val="00661769"/>
    <w:rsid w:val="00675FC1"/>
    <w:rsid w:val="00676994"/>
    <w:rsid w:val="0067798B"/>
    <w:rsid w:val="00690E2E"/>
    <w:rsid w:val="0069700B"/>
    <w:rsid w:val="006B0862"/>
    <w:rsid w:val="006B7D64"/>
    <w:rsid w:val="006C12D3"/>
    <w:rsid w:val="006D7084"/>
    <w:rsid w:val="006E5AC8"/>
    <w:rsid w:val="006E6CA2"/>
    <w:rsid w:val="006F4285"/>
    <w:rsid w:val="007012CF"/>
    <w:rsid w:val="00715693"/>
    <w:rsid w:val="00727A94"/>
    <w:rsid w:val="0074089E"/>
    <w:rsid w:val="00742A4F"/>
    <w:rsid w:val="007449CB"/>
    <w:rsid w:val="00746655"/>
    <w:rsid w:val="007473E5"/>
    <w:rsid w:val="00750EE9"/>
    <w:rsid w:val="00752113"/>
    <w:rsid w:val="00764631"/>
    <w:rsid w:val="007660F5"/>
    <w:rsid w:val="00767A39"/>
    <w:rsid w:val="0078062C"/>
    <w:rsid w:val="007807C9"/>
    <w:rsid w:val="00782D2A"/>
    <w:rsid w:val="007900D8"/>
    <w:rsid w:val="007926A3"/>
    <w:rsid w:val="007B2B01"/>
    <w:rsid w:val="007C1F61"/>
    <w:rsid w:val="007C206F"/>
    <w:rsid w:val="007D5CD5"/>
    <w:rsid w:val="007D643D"/>
    <w:rsid w:val="007E12CD"/>
    <w:rsid w:val="007F06C8"/>
    <w:rsid w:val="007F1451"/>
    <w:rsid w:val="007F546D"/>
    <w:rsid w:val="007F79E9"/>
    <w:rsid w:val="00814AAB"/>
    <w:rsid w:val="00816825"/>
    <w:rsid w:val="008258B0"/>
    <w:rsid w:val="00827089"/>
    <w:rsid w:val="00832A80"/>
    <w:rsid w:val="008333D0"/>
    <w:rsid w:val="00834C56"/>
    <w:rsid w:val="00842F76"/>
    <w:rsid w:val="00844440"/>
    <w:rsid w:val="0086562B"/>
    <w:rsid w:val="008742EA"/>
    <w:rsid w:val="008903D6"/>
    <w:rsid w:val="00892865"/>
    <w:rsid w:val="008A4349"/>
    <w:rsid w:val="008A6D19"/>
    <w:rsid w:val="008A755F"/>
    <w:rsid w:val="008B36D4"/>
    <w:rsid w:val="008B40CF"/>
    <w:rsid w:val="008B57F3"/>
    <w:rsid w:val="008C0E05"/>
    <w:rsid w:val="008C46A6"/>
    <w:rsid w:val="008C740A"/>
    <w:rsid w:val="008D1028"/>
    <w:rsid w:val="008F1335"/>
    <w:rsid w:val="008F6702"/>
    <w:rsid w:val="0090207C"/>
    <w:rsid w:val="00912B87"/>
    <w:rsid w:val="00931267"/>
    <w:rsid w:val="00941768"/>
    <w:rsid w:val="00944FC8"/>
    <w:rsid w:val="009509EE"/>
    <w:rsid w:val="00962932"/>
    <w:rsid w:val="00971CF4"/>
    <w:rsid w:val="009843FF"/>
    <w:rsid w:val="009A1F44"/>
    <w:rsid w:val="009C0CF4"/>
    <w:rsid w:val="009D289E"/>
    <w:rsid w:val="009E07EB"/>
    <w:rsid w:val="009E0DAC"/>
    <w:rsid w:val="00A0529F"/>
    <w:rsid w:val="00A14918"/>
    <w:rsid w:val="00A164EC"/>
    <w:rsid w:val="00A165B8"/>
    <w:rsid w:val="00A17A8C"/>
    <w:rsid w:val="00A335C3"/>
    <w:rsid w:val="00A50C49"/>
    <w:rsid w:val="00A57925"/>
    <w:rsid w:val="00A637DD"/>
    <w:rsid w:val="00A70B11"/>
    <w:rsid w:val="00A72AB2"/>
    <w:rsid w:val="00A7666B"/>
    <w:rsid w:val="00A769FE"/>
    <w:rsid w:val="00A76D10"/>
    <w:rsid w:val="00A82287"/>
    <w:rsid w:val="00A937F5"/>
    <w:rsid w:val="00AA022A"/>
    <w:rsid w:val="00AB40C6"/>
    <w:rsid w:val="00AB4455"/>
    <w:rsid w:val="00AB5483"/>
    <w:rsid w:val="00AB6F40"/>
    <w:rsid w:val="00AC3D13"/>
    <w:rsid w:val="00AC7F9A"/>
    <w:rsid w:val="00AD20E2"/>
    <w:rsid w:val="00AD38E9"/>
    <w:rsid w:val="00AD5393"/>
    <w:rsid w:val="00AF5D5F"/>
    <w:rsid w:val="00B006C5"/>
    <w:rsid w:val="00B10C99"/>
    <w:rsid w:val="00B11BF2"/>
    <w:rsid w:val="00B125BD"/>
    <w:rsid w:val="00B13767"/>
    <w:rsid w:val="00B30CDE"/>
    <w:rsid w:val="00B30CF0"/>
    <w:rsid w:val="00B37D17"/>
    <w:rsid w:val="00B4166E"/>
    <w:rsid w:val="00B4360B"/>
    <w:rsid w:val="00B627A2"/>
    <w:rsid w:val="00B70567"/>
    <w:rsid w:val="00B9492A"/>
    <w:rsid w:val="00BA3C71"/>
    <w:rsid w:val="00BB4088"/>
    <w:rsid w:val="00BD01C1"/>
    <w:rsid w:val="00BE5EEB"/>
    <w:rsid w:val="00BE74B7"/>
    <w:rsid w:val="00BF220E"/>
    <w:rsid w:val="00C04928"/>
    <w:rsid w:val="00C05347"/>
    <w:rsid w:val="00C25BEF"/>
    <w:rsid w:val="00C25D4A"/>
    <w:rsid w:val="00C2658F"/>
    <w:rsid w:val="00C44A9E"/>
    <w:rsid w:val="00C4710A"/>
    <w:rsid w:val="00C630BC"/>
    <w:rsid w:val="00C65691"/>
    <w:rsid w:val="00C7565B"/>
    <w:rsid w:val="00C80AA9"/>
    <w:rsid w:val="00C84E2E"/>
    <w:rsid w:val="00C95BCC"/>
    <w:rsid w:val="00C96B46"/>
    <w:rsid w:val="00CA0720"/>
    <w:rsid w:val="00CA456D"/>
    <w:rsid w:val="00CC4995"/>
    <w:rsid w:val="00CD20DE"/>
    <w:rsid w:val="00CD70E6"/>
    <w:rsid w:val="00CE17BF"/>
    <w:rsid w:val="00CE54EA"/>
    <w:rsid w:val="00CF1ADD"/>
    <w:rsid w:val="00CF508F"/>
    <w:rsid w:val="00CF5CD8"/>
    <w:rsid w:val="00D03B3B"/>
    <w:rsid w:val="00D12951"/>
    <w:rsid w:val="00D2311E"/>
    <w:rsid w:val="00D318B9"/>
    <w:rsid w:val="00D37200"/>
    <w:rsid w:val="00D47392"/>
    <w:rsid w:val="00D61B69"/>
    <w:rsid w:val="00D720E7"/>
    <w:rsid w:val="00D87539"/>
    <w:rsid w:val="00D9006F"/>
    <w:rsid w:val="00D94900"/>
    <w:rsid w:val="00D94DFB"/>
    <w:rsid w:val="00DB0B35"/>
    <w:rsid w:val="00DB544E"/>
    <w:rsid w:val="00DB7201"/>
    <w:rsid w:val="00DB7B25"/>
    <w:rsid w:val="00DE5491"/>
    <w:rsid w:val="00E238C2"/>
    <w:rsid w:val="00E40562"/>
    <w:rsid w:val="00E50097"/>
    <w:rsid w:val="00E60A20"/>
    <w:rsid w:val="00E631F8"/>
    <w:rsid w:val="00E949F1"/>
    <w:rsid w:val="00E97777"/>
    <w:rsid w:val="00EA18DF"/>
    <w:rsid w:val="00EB58F6"/>
    <w:rsid w:val="00EC688C"/>
    <w:rsid w:val="00ED09D1"/>
    <w:rsid w:val="00ED75A6"/>
    <w:rsid w:val="00EE0402"/>
    <w:rsid w:val="00EE0864"/>
    <w:rsid w:val="00EE5149"/>
    <w:rsid w:val="00EE5BF0"/>
    <w:rsid w:val="00F14862"/>
    <w:rsid w:val="00F15299"/>
    <w:rsid w:val="00F2201C"/>
    <w:rsid w:val="00F248CA"/>
    <w:rsid w:val="00F42B61"/>
    <w:rsid w:val="00F44D46"/>
    <w:rsid w:val="00F45EF1"/>
    <w:rsid w:val="00F46778"/>
    <w:rsid w:val="00F53580"/>
    <w:rsid w:val="00F902C1"/>
    <w:rsid w:val="00F97FC3"/>
    <w:rsid w:val="00FB0A05"/>
    <w:rsid w:val="00FB36C5"/>
    <w:rsid w:val="00FB3784"/>
    <w:rsid w:val="00FB602F"/>
    <w:rsid w:val="00FC5518"/>
    <w:rsid w:val="00FC646C"/>
    <w:rsid w:val="00FD39C4"/>
    <w:rsid w:val="00FD49C3"/>
    <w:rsid w:val="00FE4668"/>
    <w:rsid w:val="00FE4DFE"/>
    <w:rsid w:val="00FE59C4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09DE"/>
  <w15:chartTrackingRefBased/>
  <w15:docId w15:val="{019E60F2-515C-4E3C-93DE-6B8F7DE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ГосЗакупки</dc:creator>
  <cp:keywords/>
  <dc:description/>
  <cp:lastModifiedBy>User</cp:lastModifiedBy>
  <cp:revision>11</cp:revision>
  <dcterms:created xsi:type="dcterms:W3CDTF">2019-08-12T07:34:00Z</dcterms:created>
  <dcterms:modified xsi:type="dcterms:W3CDTF">2024-08-27T06:51:00Z</dcterms:modified>
</cp:coreProperties>
</file>