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0" w:type="dxa"/>
          <w:right w:w="0" w:type="dxa"/>
        </w:tblCellMar>
        <w:tblLook w:val="04A0" w:firstRow="1" w:lastRow="0" w:firstColumn="1" w:lastColumn="0" w:noHBand="0" w:noVBand="1"/>
      </w:tblPr>
      <w:tblGrid>
        <w:gridCol w:w="7441"/>
        <w:gridCol w:w="2480"/>
      </w:tblGrid>
      <w:tr w:rsidR="0008759E" w:rsidRPr="0008759E" w:rsidTr="0008759E">
        <w:tc>
          <w:tcPr>
            <w:tcW w:w="3750" w:type="pct"/>
            <w:tcMar>
              <w:top w:w="0" w:type="dxa"/>
              <w:left w:w="6" w:type="dxa"/>
              <w:bottom w:w="0" w:type="dxa"/>
              <w:right w:w="6" w:type="dxa"/>
            </w:tcMar>
            <w:hideMark/>
          </w:tcPr>
          <w:p w:rsidR="0008759E" w:rsidRPr="0008759E" w:rsidRDefault="0008759E" w:rsidP="0008759E">
            <w:pPr>
              <w:spacing w:after="0" w:line="240" w:lineRule="auto"/>
              <w:rPr>
                <w:rFonts w:ascii="Times New Roman" w:eastAsia="Times New Roman" w:hAnsi="Times New Roman" w:cs="Times New Roman"/>
                <w:sz w:val="24"/>
                <w:szCs w:val="24"/>
                <w:lang w:eastAsia="ru-RU"/>
              </w:rPr>
            </w:pPr>
          </w:p>
        </w:tc>
        <w:tc>
          <w:tcPr>
            <w:tcW w:w="1250" w:type="pct"/>
            <w:tcMar>
              <w:top w:w="0" w:type="dxa"/>
              <w:left w:w="6" w:type="dxa"/>
              <w:bottom w:w="0" w:type="dxa"/>
              <w:right w:w="6" w:type="dxa"/>
            </w:tcMar>
            <w:hideMark/>
          </w:tcPr>
          <w:p w:rsidR="0008759E" w:rsidRPr="0008759E" w:rsidRDefault="0008759E" w:rsidP="0008759E">
            <w:pPr>
              <w:spacing w:after="0" w:line="240" w:lineRule="auto"/>
              <w:rPr>
                <w:rFonts w:ascii="Times New Roman" w:eastAsia="Times New Roman" w:hAnsi="Times New Roman" w:cs="Times New Roman"/>
                <w:sz w:val="24"/>
                <w:szCs w:val="24"/>
                <w:lang w:eastAsia="ru-RU"/>
              </w:rPr>
            </w:pPr>
            <w:r w:rsidRPr="0008759E">
              <w:rPr>
                <w:rFonts w:ascii="Times New Roman" w:eastAsia="Times New Roman" w:hAnsi="Times New Roman" w:cs="Times New Roman"/>
                <w:sz w:val="24"/>
                <w:szCs w:val="24"/>
                <w:lang w:eastAsia="ru-RU"/>
              </w:rPr>
              <w:t>УТВЕРЖДЕНО</w:t>
            </w:r>
          </w:p>
          <w:p w:rsidR="0008759E" w:rsidRPr="0008759E" w:rsidRDefault="0008759E" w:rsidP="0008759E">
            <w:pPr>
              <w:spacing w:after="0" w:line="240" w:lineRule="auto"/>
              <w:rPr>
                <w:rFonts w:ascii="Times New Roman" w:eastAsia="Times New Roman" w:hAnsi="Times New Roman" w:cs="Times New Roman"/>
                <w:sz w:val="24"/>
                <w:szCs w:val="24"/>
                <w:lang w:eastAsia="ru-RU"/>
              </w:rPr>
            </w:pPr>
            <w:r w:rsidRPr="0008759E">
              <w:rPr>
                <w:rFonts w:ascii="Times New Roman" w:eastAsia="Times New Roman" w:hAnsi="Times New Roman" w:cs="Times New Roman"/>
                <w:sz w:val="24"/>
                <w:szCs w:val="24"/>
                <w:lang w:eastAsia="ru-RU"/>
              </w:rPr>
              <w:t>Указ Президента</w:t>
            </w:r>
            <w:r w:rsidRPr="0008759E">
              <w:rPr>
                <w:rFonts w:ascii="Times New Roman" w:eastAsia="Times New Roman" w:hAnsi="Times New Roman" w:cs="Times New Roman"/>
                <w:sz w:val="24"/>
                <w:szCs w:val="24"/>
                <w:lang w:eastAsia="ru-RU"/>
              </w:rPr>
              <w:br/>
              <w:t>Республики Беларусь</w:t>
            </w:r>
          </w:p>
          <w:p w:rsidR="0008759E" w:rsidRPr="0008759E" w:rsidRDefault="0008759E" w:rsidP="0008759E">
            <w:pPr>
              <w:spacing w:after="0" w:line="240" w:lineRule="auto"/>
              <w:rPr>
                <w:rFonts w:ascii="Times New Roman" w:eastAsia="Times New Roman" w:hAnsi="Times New Roman" w:cs="Times New Roman"/>
                <w:sz w:val="24"/>
                <w:szCs w:val="24"/>
                <w:lang w:eastAsia="ru-RU"/>
              </w:rPr>
            </w:pPr>
            <w:r w:rsidRPr="0008759E">
              <w:rPr>
                <w:rFonts w:ascii="Times New Roman" w:eastAsia="Times New Roman" w:hAnsi="Times New Roman" w:cs="Times New Roman"/>
                <w:sz w:val="24"/>
                <w:szCs w:val="24"/>
                <w:lang w:eastAsia="ru-RU"/>
              </w:rPr>
              <w:t>01.12.2011 № 561</w:t>
            </w:r>
          </w:p>
        </w:tc>
      </w:tr>
    </w:tbl>
    <w:p w:rsidR="0008759E" w:rsidRPr="0008759E" w:rsidRDefault="0008759E" w:rsidP="0008759E">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bookmarkStart w:id="0" w:name="_GoBack"/>
      <w:r w:rsidRPr="0008759E">
        <w:rPr>
          <w:rFonts w:ascii="Times New Roman" w:eastAsia="Times New Roman" w:hAnsi="Times New Roman" w:cs="Times New Roman"/>
          <w:sz w:val="28"/>
          <w:szCs w:val="28"/>
          <w:lang w:eastAsia="ru-RU"/>
        </w:rPr>
        <w:t>ПОЛОЖЕНИЕ</w:t>
      </w:r>
      <w:r w:rsidRPr="0008759E">
        <w:rPr>
          <w:rFonts w:ascii="Times New Roman" w:eastAsia="Times New Roman" w:hAnsi="Times New Roman" w:cs="Times New Roman"/>
          <w:sz w:val="28"/>
          <w:szCs w:val="28"/>
          <w:lang w:eastAsia="ru-RU"/>
        </w:rPr>
        <w:br/>
        <w:t>о подготовке научных работников высшей квалификации в Республике Беларусь</w:t>
      </w:r>
    </w:p>
    <w:bookmarkEnd w:id="0"/>
    <w:p w:rsidR="0008759E" w:rsidRPr="0008759E" w:rsidRDefault="0008759E" w:rsidP="0008759E">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ГЛАВА 1</w:t>
      </w:r>
      <w:r w:rsidRPr="0008759E">
        <w:rPr>
          <w:rFonts w:ascii="Times New Roman" w:eastAsia="Times New Roman" w:hAnsi="Times New Roman" w:cs="Times New Roman"/>
          <w:sz w:val="28"/>
          <w:szCs w:val="28"/>
          <w:lang w:eastAsia="ru-RU"/>
        </w:rPr>
        <w:br/>
        <w:t>ОБЩИЕ ПОЛОЖЕНИЯ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1. Настоящим Положением определяются общие требования к организации и осуществлению образовательной деятельности в сфере научно-ориентированного образования учреждениями образования и организациями, реализующими образовательные программы научно-ориентированного образования (далее – учреждения научно-ориентированного образования).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2. Граждане Республики Беларусь, лица без гражданства и иностранные граждане, имеющие высшее образование, вправе получать научно-ориентированное образование в учреждениях научно-ориентированного образования Республики Беларусь в соответствии с настоящим Положением и иными актами законодательства.</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3. Образовательные программы научно-ориентированного образования реализуются по специальностям и отраслям науки, соответствующим номенклатуре специальностей научных работников Республики Беларусь, устанавливаемой Высшей аттестационной комиссией (далее – ВАК).</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4. Особенности приема для обучения и реализации образовательных программ научно-ориентированного образования в учреждениях, подчиненных Президенту Республики Беларусь, Генеральному прокурору Республики Беларусь, Администрации Президента Республики Беларусь, Министерству внутренних дел, Министерству обороны, Министерству по чрезвычайным ситуациям, Комитету государственной безопасности, Государственному комитету судебных экспертиз и Государственному пограничному комитету, устанавливаются Президентом Республики Беларусь, а также по согласованию с ВАК, Министерством образования и Государственным комитетом по науке и технологиям (далее – ГКНТ) указанными государственными органами, если иное не определено Президентом Республики Беларусь.</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5. Подготовка научных работников высшей квалификации осуществляется за счет средств республиканского бюджета, организаций, индивидуальных предпринимателей или иных физических лиц, в том числе собственных средств гражданина, получающего научно-ориентированное образование, на основании договоров о подготовке научного работника высшей квалификации, заключаемых в соответствии с законодательством.</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 xml:space="preserve">6. Лица, получившие научно-ориентированное образование за счет средств республиканского бюджета, независимо от формы получения такого образования не имеют права на получение второго научно-ориентированного образования при </w:t>
      </w:r>
      <w:r w:rsidRPr="0008759E">
        <w:rPr>
          <w:rFonts w:ascii="Times New Roman" w:eastAsia="Times New Roman" w:hAnsi="Times New Roman" w:cs="Times New Roman"/>
          <w:sz w:val="28"/>
          <w:szCs w:val="28"/>
          <w:lang w:eastAsia="ru-RU"/>
        </w:rPr>
        <w:lastRenderedPageBreak/>
        <w:t>освоении содержания одной и той же образовательной программы научно-ориентированного образования за счет средств республиканского бюджета.</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Лица, с которыми образовательные отношения прекращены по основаниям, предусмотренным в подпунктах 5.5 и 5.6 пункта 5 статьи 68 Кодекса Республики Беларусь об образовании (далее – Кодекс), не имеют права на поступление в учреждения научно-ориентированного образования для получения научно-ориентированного образования при освоении содержания одной и той же образовательной программы научно-ориентированного образования за счет средств республиканского бюджета.</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7. Граждане Республики Беларусь, иностранные граждане и лица без гражданства могут направляться для освоения содержания образовательных программ научно-ориентированного образования по актуальным для Республики Беларусь исследовательским направлениям, которые не получили достаточного развития в Республике Беларусь, в иностранные государства, в том числе для обучения в научных центрах Российской Федерации, при условии заключения с ними договоров о дальнейшей работе в Республике Беларусь в соответствии с полученным образованием или возмещения ими бюджетных расходов, связанных с их обучением за рубежом. Направление в иностранные государства осуществляется в рамках мероприятий по обмену обучающимися (в рамках академической мобильности) либо по целевому направлению на основе международных договоров Республики Беларусь, договоров по реализации международных программ, договоров учреждений научно-ориентированного образования Республики Беларусь с иностранными организациями (международными организациями, иностранными гражданами). В указанных договорах отражаются условия реализации образовательных программ научно-ориентированного образования в иностранном государстве, а также источники и условия их финансирования.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8. Получение научно-ориентированного образования временно пребывающими или временно проживающими в Республике Беларусь иностранными гражданами и лицами без гражданства (далее – иностранные граждане) осуществляется на основе международных договоров Республики Беларусь, договоров по реализации международных программ, договоров учреждений научно-ориентированного образования с иностранными организациями (международными организациями, иностранными гражданами) и (или) иностранным гражданином в порядке, установленном настоящим Положением, другими актами законодательства по вопросам обучения иностранных граждан.</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Если лицо наряду с гражданством Республики Беларусь имеет гражданство иного или нескольких иностранных государств, то для целей настоящего Положения оно признается гражданином Республики Беларусь.</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9. В учреждениях научно-ориентированного образования при наличии необходимых условий и по согласованию с Министерством образования реализация образовательных программ научно-ориентированного образования может осуществляться на иностранном языке. В договоре о подготовке научного работника высшей квалификации, заключаемом учреждением научно-</w:t>
      </w:r>
      <w:r w:rsidRPr="0008759E">
        <w:rPr>
          <w:rFonts w:ascii="Times New Roman" w:eastAsia="Times New Roman" w:hAnsi="Times New Roman" w:cs="Times New Roman"/>
          <w:sz w:val="28"/>
          <w:szCs w:val="28"/>
          <w:lang w:eastAsia="ru-RU"/>
        </w:rPr>
        <w:lastRenderedPageBreak/>
        <w:t>ориентированного образования с иностранной организацией (международной организацией, иностранным гражданином или лицом без гражданства) и (или) иностранным гражданином,</w:t>
      </w:r>
      <w:r w:rsidRPr="0008759E">
        <w:rPr>
          <w:rFonts w:ascii="Times New Roman" w:eastAsia="Times New Roman" w:hAnsi="Times New Roman" w:cs="Times New Roman"/>
          <w:i/>
          <w:iCs/>
          <w:sz w:val="28"/>
          <w:szCs w:val="28"/>
          <w:lang w:eastAsia="ru-RU"/>
        </w:rPr>
        <w:t xml:space="preserve"> </w:t>
      </w:r>
      <w:r w:rsidRPr="0008759E">
        <w:rPr>
          <w:rFonts w:ascii="Times New Roman" w:eastAsia="Times New Roman" w:hAnsi="Times New Roman" w:cs="Times New Roman"/>
          <w:sz w:val="28"/>
          <w:szCs w:val="28"/>
          <w:lang w:eastAsia="ru-RU"/>
        </w:rPr>
        <w:t>должны быть предусмотрены требования по обеспечению перевода (при необходимости синхронного) подготовленной им квалификационной научной работы (диссертации) на соискание ученой степени кандидата или доктора наук (далее – диссертация) на иностранном языке на всех этапах ее экспертизы, установленных Положением о присуждении ученых степеней и присвоении ученых званий, утвержденным Указом Президента Республики Беларусь от 17 ноября 2004 г. № 560.</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10. Если международными договорами, действующими для Республики Беларусь, установлены иные правила, чем те, которые предусмотрены настоящим Положением, применяются нормы международного договора, если иное не определено нормами международного права.</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ГЛАВА 2</w:t>
      </w:r>
      <w:r w:rsidRPr="0008759E">
        <w:rPr>
          <w:rFonts w:ascii="Times New Roman" w:eastAsia="Times New Roman" w:hAnsi="Times New Roman" w:cs="Times New Roman"/>
          <w:sz w:val="28"/>
          <w:szCs w:val="28"/>
          <w:lang w:eastAsia="ru-RU"/>
        </w:rPr>
        <w:br/>
        <w:t>ТРЕБОВАНИЯ К УЧРЕЖДЕНИЯМ НАУЧНО-ОРИЕНТИРОВАННОГО ОБРАЗОВАНИЯ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11. Подготовка научных работников высшей квалификации по специальностям и отраслям науки в соответствии с номенклатурой специальностей научных работников Республики Беларусь может осуществляться учреждениями научно-ориентированного образования, которые:</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имеют структурные подразделения (кафедры, отделы, лаборатории и другие), профиль деятельности которых соответствует специальностям и отраслям науки реализуемых ими образовательных программ научно-ориентированного образования;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выполняют государственные программы научных исследований, научно-технические программы и инновационные проекты по приоритетным направлениям научной, научно-технической и инновационной деятельности в соответствии со специальностями и отраслями науки реализуемых ими образовательных программ научно-ориентированного образования;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обеспечены научными работниками высшей квалификации и (или) педагогическими работниками, имеющими ученую степень, основным местом работы которых является данное учреждение научно-ориентированного образования, в количестве, достаточном для обеспечения образовательного процесса при реализации образовательных программ научно-ориентированного образования (научное руководство, научное консультирование, прием кандидатских экзаменов по специальным дисциплинам, аттестация обучающихся и предварительная экспертиза подготовленных ими диссертаций);</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имеют необходимое материально-техническое, информационное и иное обеспечение деятельности в сфере научно-ориентированного образования.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 xml:space="preserve">12. Учреждения научно-ориентированного образования, осуществляющие подготовку научных работников высшей квалификации по определенным </w:t>
      </w:r>
      <w:r w:rsidRPr="0008759E">
        <w:rPr>
          <w:rFonts w:ascii="Times New Roman" w:eastAsia="Times New Roman" w:hAnsi="Times New Roman" w:cs="Times New Roman"/>
          <w:sz w:val="28"/>
          <w:szCs w:val="28"/>
          <w:lang w:eastAsia="ru-RU"/>
        </w:rPr>
        <w:lastRenderedPageBreak/>
        <w:t>специальностям и отраслям науки, имеют право в соответствии с актами законодательства самостоятельно:</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определять сроки приема лиц для получения научно-ориентированного образования в форме соискательства (далее – соискатели) и сроки приема иностранных граждан для получения научно-ориентированного образования, решать вопросы организации образовательного процесса, его научно-методического обеспечения, назначения обучающимся научных руководителей (научных консультантов), определять количество лиц, принимаемых для обучения в аспирантуре (адъюнктуре) в форме соискательства в целях сдачи кандидатских экзаменов и дифференцированных зачетов (далее, если иное не установлено настоящим Положением, – кандидатские экзамены и зачеты) по общеобразовательным дисциплинам;</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 xml:space="preserve">принимать решения об отчислении из аспирантуры (адъюнктуры), докторантуры при </w:t>
      </w:r>
      <w:proofErr w:type="spellStart"/>
      <w:r w:rsidRPr="0008759E">
        <w:rPr>
          <w:rFonts w:ascii="Times New Roman" w:eastAsia="Times New Roman" w:hAnsi="Times New Roman" w:cs="Times New Roman"/>
          <w:sz w:val="28"/>
          <w:szCs w:val="28"/>
          <w:lang w:eastAsia="ru-RU"/>
        </w:rPr>
        <w:t>неутверждении</w:t>
      </w:r>
      <w:proofErr w:type="spellEnd"/>
      <w:r w:rsidRPr="0008759E">
        <w:rPr>
          <w:rFonts w:ascii="Times New Roman" w:eastAsia="Times New Roman" w:hAnsi="Times New Roman" w:cs="Times New Roman"/>
          <w:sz w:val="28"/>
          <w:szCs w:val="28"/>
          <w:lang w:eastAsia="ru-RU"/>
        </w:rPr>
        <w:t xml:space="preserve"> отчета аспиранта (адъюнкта, докторанта, соискателя) о выполнении индивидуального плана работы по результатам промежуточной или итоговой аттестации;</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выдвигать кандидатуры аспирантов (адъюнктов) для участия в открытом конкурсе для назначения стипендий Президента Республики Беларусь аспирантам (адъюнктам), обучающимся в дневной форме получения образования в государственных учреждениях научно-ориентированного образования;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устанавливать надбавки к</w:t>
      </w:r>
      <w:r w:rsidRPr="0008759E">
        <w:rPr>
          <w:rFonts w:ascii="Times New Roman" w:eastAsia="Times New Roman" w:hAnsi="Times New Roman" w:cs="Times New Roman"/>
          <w:i/>
          <w:iCs/>
          <w:sz w:val="28"/>
          <w:szCs w:val="28"/>
          <w:lang w:eastAsia="ru-RU"/>
        </w:rPr>
        <w:t xml:space="preserve"> </w:t>
      </w:r>
      <w:r w:rsidRPr="0008759E">
        <w:rPr>
          <w:rFonts w:ascii="Times New Roman" w:eastAsia="Times New Roman" w:hAnsi="Times New Roman" w:cs="Times New Roman"/>
          <w:sz w:val="28"/>
          <w:szCs w:val="28"/>
          <w:lang w:eastAsia="ru-RU"/>
        </w:rPr>
        <w:t>стипендии аспирантам за успехи в учебе, научной и общественной работе;</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оказывать материальную помощь аспирантам, докторантам, соискателям;</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создавать структурные подразделения для решения организационных вопросов управления процессом подготовки научных работников высшей квалификации;</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реализовывать иные права в данной сфере.</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13. Учреждения научно-ориентированного образования обязаны обеспечить необходимые условия для подготовки научных работников высшей квалификации, включая: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осуществление образовательного процесса при реализации образовательных программ научно-ориентированного образования с соблюдением требований актов законодательства;</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квалифицированное научное руководство (научное консультирование) обучающимися;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современный уровень научно-методического обеспечения выполнения исследований;</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lastRenderedPageBreak/>
        <w:t>возможность использования библиотечных и аудиторных фондов, средств автоматизированной обработки информации, организационной техники в объемах, необходимых для успешной работы над диссертацией;</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использование научного оборудования и техники, лабораторной инфраструктуры в соответствии с установленными гигиеническими нормативами;</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возможность опубликования аспирантами (адъюнктами, докторантами,</w:t>
      </w:r>
      <w:r w:rsidRPr="0008759E">
        <w:rPr>
          <w:rFonts w:ascii="Times New Roman" w:eastAsia="Times New Roman" w:hAnsi="Times New Roman" w:cs="Times New Roman"/>
          <w:i/>
          <w:iCs/>
          <w:sz w:val="28"/>
          <w:szCs w:val="28"/>
          <w:lang w:eastAsia="ru-RU"/>
        </w:rPr>
        <w:t xml:space="preserve"> </w:t>
      </w:r>
      <w:r w:rsidRPr="0008759E">
        <w:rPr>
          <w:rFonts w:ascii="Times New Roman" w:eastAsia="Times New Roman" w:hAnsi="Times New Roman" w:cs="Times New Roman"/>
          <w:sz w:val="28"/>
          <w:szCs w:val="28"/>
          <w:lang w:eastAsia="ru-RU"/>
        </w:rPr>
        <w:t>соискателями)</w:t>
      </w:r>
      <w:r w:rsidRPr="0008759E">
        <w:rPr>
          <w:rFonts w:ascii="Times New Roman" w:eastAsia="Times New Roman" w:hAnsi="Times New Roman" w:cs="Times New Roman"/>
          <w:i/>
          <w:iCs/>
          <w:sz w:val="28"/>
          <w:szCs w:val="28"/>
          <w:lang w:eastAsia="ru-RU"/>
        </w:rPr>
        <w:t xml:space="preserve"> </w:t>
      </w:r>
      <w:r w:rsidRPr="0008759E">
        <w:rPr>
          <w:rFonts w:ascii="Times New Roman" w:eastAsia="Times New Roman" w:hAnsi="Times New Roman" w:cs="Times New Roman"/>
          <w:sz w:val="28"/>
          <w:szCs w:val="28"/>
          <w:lang w:eastAsia="ru-RU"/>
        </w:rPr>
        <w:t>основных научных результатов по теме диссертации в соответствии с требованиями Положения о присуждении ученых степеней и присвоении ученых званий;</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участие аспирантов (адъюнктов, докторантов, соискателей) в работе научных, научно-практических конференций, съездов, симпозиумов и других подобных мероприятий (далее – конференции), связанных с тематикой диссертации;</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проведение промежуточной и итоговой аттестации аспирантов (адъюнктов, докторантов, соискателей);</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своевременное оформление и выдачу диплома исследователя, удостоверения о сдаче кандидатского экзамена по специальной дисциплине, а для соискателей – также удостоверений о сдаче кандидатских экзаменов и дифференцированных зачетов по общеобразовательным дисциплинам;</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проведение предварительной экспертизы диссертаций, подготовленных аспирантами (адъюнктами, докторантами, соискателями), в порядке, определяемом Положением о присуждении ученых степеней и присвоении ученых званий.</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При необходимости учреждение научно-ориентированного образования обеспечивает участие аспирантов (адъюнктов, докторантов, соискателей) в международном сотрудничестве в сфере научно-ориентированного образования, в пределах установленных сроков обучения направляет их для выполнения работ, связанных с тематикой диссертаций, в другие организации, включая иностранные организации, а также на выездные мероприятия (экспедиции, полевые исследования и эксперименты, другие научно-практические мероприятия), связанные с тематикой выполняемых диссертаций.</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14. Учреждения научно-ориентированного образования также обязаны:</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в случае завершения аспирантом (адъюнктом, докторантом, соискателем) научно-ориентированного образования без предоставления диссертации к предварительной экспертизе осуществлять такую экспертизу при его обращении в течение трех лет после завершения обучения. По истечении данного срока вопрос о месте проведения предварительной экспертизы диссертации указанных лиц решается ВАК;</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выполнять иные обязанности, предусмотренные настоящим Положением и иными актами законодательства, а также учредительными документами учреждений научно-ориентированного образования.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lastRenderedPageBreak/>
        <w:t>15. Руководители учреждений научно-ориентированного образования несут ответственность за качество и эффективность подготовки научных работников высшей квалификации, целевое использование бюджетных средств, предусмотренных на ее проведение, а также за обеспечение необходимых условий для подготовки и защиты диссертации в соответствии с актами законодательства.</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16. При нарушении требований, предусмотренных в пунктах 11 и 13 настоящего Положения, государственные учреждения научно-ориентированного образования по решению государственных органов, которым подчинены учреждения научно-ориентированного образования (далее – вышестоящие органы), а негосударственные – по решению Министерства образования лишаются права подготовки научных работников высшей квалификации, если иное не установлено Президентом Республики Беларусь. Информация о принятом решении в десятидневный срок направляется вышестоящими органами и Министерством образования в ВАК и ГКНТ.</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ГЛАВА 3</w:t>
      </w:r>
      <w:r w:rsidRPr="0008759E">
        <w:rPr>
          <w:rFonts w:ascii="Times New Roman" w:eastAsia="Times New Roman" w:hAnsi="Times New Roman" w:cs="Times New Roman"/>
          <w:sz w:val="28"/>
          <w:szCs w:val="28"/>
          <w:lang w:eastAsia="ru-RU"/>
        </w:rPr>
        <w:br/>
        <w:t>НАУЧНЫЕ РУКОВОДИТЕЛИ, НАУЧНЫЕ КОНСУЛЬТАНТЫ</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17. Для оказания помощи обучающемуся в выполнении отдельных разделов индивидуального плана работы аспиранта (адъюнкта, докторанта, соискателя) при освоении содержания образовательной программы:</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аспирантуры (адъюнктуры), обеспечивающей получение квалификации «Исследователь», а также в подготовке диссертации на соискание ученой степени кандидата наук руководителем учреждения научно-ориентированного образования на основании решения его ученого совета (совета) назначается научный руководитель. Соискателям, зачисленным для обучения в аспирантуре (адъюнктуре) в целях сдачи кандидатских экзаменов и зачетов по общеобразовательным дисциплинам, научный руководитель не назначается;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докторантуры, а также в подготовке диссертации на соискание ученой степени доктора наук в случае необходимости руководителем учреждения научно-ориентированного образования на основании решения</w:t>
      </w:r>
      <w:r w:rsidRPr="0008759E">
        <w:rPr>
          <w:rFonts w:ascii="Times New Roman" w:eastAsia="Times New Roman" w:hAnsi="Times New Roman" w:cs="Times New Roman"/>
          <w:i/>
          <w:iCs/>
          <w:sz w:val="28"/>
          <w:szCs w:val="28"/>
          <w:lang w:eastAsia="ru-RU"/>
        </w:rPr>
        <w:t xml:space="preserve"> </w:t>
      </w:r>
      <w:r w:rsidRPr="0008759E">
        <w:rPr>
          <w:rFonts w:ascii="Times New Roman" w:eastAsia="Times New Roman" w:hAnsi="Times New Roman" w:cs="Times New Roman"/>
          <w:sz w:val="28"/>
          <w:szCs w:val="28"/>
          <w:lang w:eastAsia="ru-RU"/>
        </w:rPr>
        <w:t>его ученого совета (совета) назначается научный консультант.</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Обучающийся вправе самостоятельно осваивать содержание образовательных программ научно-ориентированного образования и (или) выполнять диссертационное исследование без назначения научного руководителя (научного консультанта). О таком решении обучающийся письменно уведомляет руководителя учреждения научно-ориентированного образования.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18. Научный руководитель должен иметь ученую степень, как правило, доктора наук.</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 xml:space="preserve">19. Лицо, имеющее ученую степень кандидата наук, может быть назначено научным руководителем при наличии научного или педагогического стажа после защиты диссертации не менее трех лет и не менее шести работ, опубликованных за последние три года в научных изданиях, включенных в перечень научных изданий </w:t>
      </w:r>
      <w:r w:rsidRPr="0008759E">
        <w:rPr>
          <w:rFonts w:ascii="Times New Roman" w:eastAsia="Times New Roman" w:hAnsi="Times New Roman" w:cs="Times New Roman"/>
          <w:sz w:val="28"/>
          <w:szCs w:val="28"/>
          <w:lang w:eastAsia="ru-RU"/>
        </w:rPr>
        <w:lastRenderedPageBreak/>
        <w:t>Республики Беларусь для опубликования результатов диссертационных исследований, утверждаемый ВАК (далее – перечень изданий), и (или) в иностранных научных изданиях, или опубликованной за последние три года единоличной монографии, или монографии и не менее трех работ, опубликованных в научных изданиях, включенных в перечень изданий, и (или) в иностранных научных изданиях. При этом монография должна иметь объем не менее 10 авторских листов, пройти научное рецензирование двумя рецензентами – специалистами по данному научному направлению, имеющими ученую степень, и быть рекомендована к изданию советом (ученым советом, редакционно-издательским советом, научно-методическим советом) научной организации, учреждения высшего образования, учреждения дополнительного образования взрослых (за исключением центров подготовки, повышения квалификации и переподготовки кадров) либо иной организации, реализующей образовательную программу научно-ориентированного образования.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20. Научный руководитель должен, как правило, работать в учреждении научно-ориентированного образования, осуществляющем подготовку научного работника высшей квалификации по соответствующей специальности и отрасли науки. В исключительных случаях при наличии достаточных оснований по решению ученого совета (совета) этого учреждения допускается назначение научными руководителями лиц, работающих в другой организации. Если обучение в аспирантуре (адъюнктуре) данного учреждения осуществляется по заявке организации – заказчика кадров, то по ее представлению научными руководителями могут быть назначены работающие в данной организации лица с соблюдением требований, предусмотренных в пунктах 18 и 19 настоящего Положения.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21. В случаях, когда исследования по теме диссертации планируется выполнять не только в учреждении научно-ориентированного образования, но и в другой организации, а также если выполняемое исследование относится к двум специальностям одной отрасли науки, допускается назначение двух научных руководителей с соблюдением требований, предусмотренных в пунктах 18 и 19 настоящего Положения.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Два научных руководителя могут быть назначены иностранному гражданину, выполняющему диссертацию на иностранном языке. При этом один из научных руководителей должен владеть соответствующим иностранным языком и иметь опубликованные научные работы по профилю диссертации в иностранных научных изданиях.</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По решению ученого совета (совета) учреждения научно-ориентированного образования второй научный руководитель может быть назначен также обучающимся в аспирантуре (адъюнктуре) по одной специальности, если аттестационная комиссия по итогам промежуточной аттестации установила, что полученные им новые научные результаты полностью или частично относятся к другой научной специальности.</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 xml:space="preserve">22. Общее число аспирантов (адъюнктов, соискателей), которые могут быть одновременно закреплены за одним научным руководителем, не должно </w:t>
      </w:r>
      <w:r w:rsidRPr="0008759E">
        <w:rPr>
          <w:rFonts w:ascii="Times New Roman" w:eastAsia="Times New Roman" w:hAnsi="Times New Roman" w:cs="Times New Roman"/>
          <w:sz w:val="28"/>
          <w:szCs w:val="28"/>
          <w:lang w:eastAsia="ru-RU"/>
        </w:rPr>
        <w:lastRenderedPageBreak/>
        <w:t>превышать пяти независимо от того, в одном или нескольких учреждениях научно-ориентированного образования осуществляется их обучение. В общем числе аспирантов (адъюнктов, соискателей), закрепленных за научным руководителем, не учитываются лица, которым был предоставлен отпуск в соответствии с пунктом 1 статьи 49 Кодекса. Количество обучающихся на основании рекомендации ученого совета (совета) учреждения научно-ориентированного образования может быть увеличено до семи, если в течение последних трех лет все закрепленные за данным научным руководителем аспиранты (адъюнкты, соискатели) на дату завершения обучения успешно прошли предварительную экспертизу подготовленной ими диссертации.</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23. Научный консультант назначается из числа специалистов, имеющих ученую степень доктора наук. Назначение второго научного консультанта по докторской диссертации не допускается.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24. Замена научного руководителя (научного консультанта) допускается в исключительных случаях, если:</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уровень научного руководства, научного консультирования ученым советом (советом) учреждения научно-ориентированного образования признан неудовлетворительным, в том числе по причине невыполнения ими своих обязанностей;</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научным руководителем (научным консультантом) подано заявление об отказе от дальнейшего научного руководства или научного консультирования;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имеются другие документально обоснованные причины замены, признанные ученым советом (советом) учреждения научно-ориентированного образования уважительными.</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Решение о замене научного руководителя (научного консультанта) принимается ученым советом (советом) учреждения научно-ориентированного образования. На основании этого решения руководитель учреждения научно-ориентированного образования издает соответствующий приказ.</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25. Научный руководитель (научный консультант) имеет право:</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корректировать индивидуальный план работы аспиранта (адъюнкта, докторанта, соискателя) в установленном порядке;</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вносить при необходимости предложения об изменении темы диссертации, а также специальности и отрасли науки, по которым она выполняется;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ходатайствовать перед руководством учреждения научно-ориентированного образования о выдвижении кандидатур аспирантов (адъюнктов) для участия в открытом конкурсе для назначения стипендий Президента Республики Беларусь аспирантам (адъюнктам), обучающимся в дневной форме получения образования в государственных учреждениях научно-ориентированного образования, об установлении аспирантам надбавок к стипендии за успехи в учебной, научной и общественной деятельности;</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lastRenderedPageBreak/>
        <w:t>вносить предложения об отчислении обучающегося из аспирантуры (адъюнктуры), докторантуры по основаниям, предусмотренным в пункте 5 статьи 68 Кодекса;</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осуществлять иные права в соответствии с законодательством.</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26. Научный руководитель (научный консультант) должен исполнять обязанности, определенные в пункте 6 статьи 219 Кодекса, иных актах законодательства, а также локальных правовых актах учреждений научно-ориентированного образования.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27. В случае неудовлетворительного выполнения или невыполнения научным руководителем (научным консультантом) своих обязанностей он может быть отстранен от научного руководства, научного консультирования по решению ученого совета (совета) учреждения научно-ориентированного образования приказом его руководителя. Такое решение ученый совет (совет) учреждения научно-ориентированного образования принимает по результатам оценки полноты выполнения им своих обязанностей аттестационной комиссией, осуществлявшей промежуточную или итоговую аттестацию аспиранта (адъюнкта, докторанта, соискателя).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28. Кроме случаев, определенных в пункте 27 настоящего Положения, научный руководитель может быть отстранен от научного руководства по решению ВАК, если в результате экспертизы диссертаций, выполненных под научным руководством данного лица:</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диссертация одного и того же аспиранта (адъюнкта, соискателя) в течение 10 лет дважды отклонялась Президиумом ВАК;</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советами по защите диссертаций или Президиумом ВАК по двум диссертациям на соискание ученой степени кандидата наук в течение 10 лет приняты отрицательные решения;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советом по защите диссертаций или ВАК установлено невыполнение требований пункта 26 Положения о присуждении ученых степеней и присвоении ученых званий.</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Право на научное руководство может быть восстановлено ВАК по ходатайству ученого совета (совета) учреждения научно-ориентированного образования, как правило, по истечении трех лет после принятия решения об отстранении от научного руководства.</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ГЛАВА 4</w:t>
      </w:r>
      <w:r w:rsidRPr="0008759E">
        <w:rPr>
          <w:rFonts w:ascii="Times New Roman" w:eastAsia="Times New Roman" w:hAnsi="Times New Roman" w:cs="Times New Roman"/>
          <w:sz w:val="28"/>
          <w:szCs w:val="28"/>
          <w:lang w:eastAsia="ru-RU"/>
        </w:rPr>
        <w:br/>
        <w:t>ПРАВИЛА ПРИЕМА ЛИЦ ДЛЯ ПОЛУЧЕНИЯ НАУЧНО-ОРИЕНТИРОВАННОГО ОБРАЗОВАНИЯ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29. Прием лиц для получения научно-ориентированного образования независимо от подчиненности учреждения образования, а также научной специальности, по которой реализуются соответствующие образовательные программы, осуществляется в порядке, определенном настоящим Положением, если иное не установлено Президентом Республики Беларусь.</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lastRenderedPageBreak/>
        <w:t>Государственные служащие, должности которых включены в кадровый реестр Главы государства Республики Беларусь, поступают в аспирантуру (адъюнктуру), докторантуру по согласованию с Президентом Республики Беларусь.</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Иные государственные служащие поступают в аспирантуру (адъюнктуру), докторантуру по согласованию с руководителями государственных органов и иных государственных организаций, в которых они занимают государственные должности.</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30. Лица, поступающие в аспирантуру (адъюнктуру), должны иметь:</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высшее образование;</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склонность к научным исследованиям, что подтверждается научными публикациями, участием в научно-исследовательских и инновационных проектах, конференциях или другими материалами;</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рекомендацию ученого совета (совета) учреждения высшего образования или факультета этого учреждения (для поступающих в год окончания обучения в данном учреждении) либо опыт практической работы не менее двух лет на должностях, требующих наличия высшего образования.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Поступающие в аспирантуру (адъюнктуру) для получения квалификации «Исследователь» в дневной или заочной форме получения образования должны сдать кандидатские экзамены и зачеты по общеобразовательным дисциплинам до поступления в аспирантуру (адъюнктуру), в том числе в рамках получения специального высшего или углубленного высшего образования, обучения в форме соискательства в целях сдачи кандидатских экзаменов и зачетов по общеобразовательным дисциплинам.</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Для поступающих в аспирантуру (адъюнктуру) для обучения в заочной форме получения образования и в форме соискательства, за исключением обучения в форме соискательства в целях сдачи кандидатских экзаменов и зачетов по общеобразовательным дисциплинам, опыт практической работы не менее двух лет на должностях, требующих наличия высшего образования, является обязательным.</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Иностранные граждане зачисляются в аспирантуру (адъюнктуру) для обучения на платной основе без сдачи вступительного экзамена по специальной дисциплине. При этом склонность поступающего к научно-исследовательской работе, а также уровень владения языком обучения, достаточный для освоения содержания образовательной программы аспирантуры (адъюнктуры), устанавливается по результатам собеседования.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31. В аспирантуру (адъюнктуру) принимаются по специальностям:</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ветеринарной отрасли науки – лица, имеющие высшее ветеринарное образование;</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 xml:space="preserve">медицинской отрасли науки – лица, получившие высшее образование по направлению образования «Здравоохранение», которым присвоена квалификация «Врач», «Медицинская сестра с высшим образованием». По группе </w:t>
      </w:r>
      <w:r w:rsidRPr="0008759E">
        <w:rPr>
          <w:rFonts w:ascii="Times New Roman" w:eastAsia="Times New Roman" w:hAnsi="Times New Roman" w:cs="Times New Roman"/>
          <w:sz w:val="28"/>
          <w:szCs w:val="28"/>
          <w:lang w:eastAsia="ru-RU"/>
        </w:rPr>
        <w:lastRenderedPageBreak/>
        <w:t>специальностей «Клиническая медицина» в аспирантуру (адъюнктуру) имеют право поступать лица с высшим медицинским образованием, прошедшие подготовку в интернатуре и имеющие стаж практической работы по полученной специальности не менее двух лет. На основании рекомендации ученого совета (совета) учреждения высшего образования (факультета этого учреждения) по согласованию с Министерством здравоохранения лица, показавшие наилучшие результаты в процессе обучения в учреждении высшего образования и (или) подготовки в интернатуре, принимаются в аспирантуру (адъюнктуру) соответственно без прохождения подготовки в интернатуре и (или) двухлетнего стажа практической работы.</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Иностранные граждане, поступающие в аспирантуру (адъюнктуру), должны иметь высшее образование на уровне магистра наук (искусств), за исключением поступающих по специальностям медицинской отрасли науки.</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32. Лица, которыми не сданы кандидатские экзамены и зачеты по общеобразовательным дисциплинам, обязаны сдать их до поступления в аспирантуру (адъюнктуру).</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Допускается поступление в аспирантуру (адъюнктуру) лиц, специальность высшего образования которых не соответствует отрасли науки, по специальности которой планируется их обучение в аспирантуре (адъюнктуре), за исключением случаев, предусмотренных пунктом 31 настоящего Положения. В процессе обучения данные лица должны также сдать экзамен в объеме содержания образовательной программы по соответствующей специальности (специальностям) общего высшего или специального высшего образования, совпадающей со специальностью в аспирантуре (адъюнктуре) или близкой к ней.</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33. В докторантуру принимаются лица, имеющие ученую степень кандидата наук и являющиеся авторами научных статей, а также других материалов по результатам научных исследований (монографий, материалов, относящихся к объектам интеллектуальной собственности, зарегистрированным в установленном порядке, материалов и (или) тезисов докладов на конференциях, отчетов о выполненных исследованиях и разработках, актов (справок) об их использовании, подтверждающих участие в выполнении государственных программ научных исследований, научно-технических программ и инновационных проектов по приоритетным направлениям научной, научно-технической и инновационной деятельности), которые составляют основу для докторской диссертации с возможностью ее завершения в течение трех лет.</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34. Прием в аспирантуру (адъюнктуру), докторантуру осуществляется ежегодно на конкурсной основе с 1 по 31 октября независимо от подчиненности учреждения научно-ориентированного образования, специальности и отрасли науки, по которым реализуются образовательные программы научно-ориентированного образования, а также формы получения образования.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 xml:space="preserve">35. Соискательство как форма подготовки научных работников высшей квалификации в аспирантуре (адъюнктуре) наряду с освоением образовательной программы аспирантуры (адъюнктуры) включает также подготовку и сдачу </w:t>
      </w:r>
      <w:r w:rsidRPr="0008759E">
        <w:rPr>
          <w:rFonts w:ascii="Times New Roman" w:eastAsia="Times New Roman" w:hAnsi="Times New Roman" w:cs="Times New Roman"/>
          <w:sz w:val="28"/>
          <w:szCs w:val="28"/>
          <w:lang w:eastAsia="ru-RU"/>
        </w:rPr>
        <w:lastRenderedPageBreak/>
        <w:t>кандидатских экзаменов и зачетов по общеобразовательным дисциплинам в случаях, когда обучение в форме соискательства проходят лица, не имеющие степени магистра.</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Допускается зачисление лиц на обучение в форме соискательства в аспирантуру (адъюнктуру) для сдачи кандидатских экзаменов и зачетов по общеобразовательным дисциплинам в целях последующего обучения в аспирантуре (адъюнктуре) в дневной или заочной форме получения образования. В этом случае по завершении срока обучения квалификация «Исследователь» не присваивается.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36. Ежегодно до 1 июля учреждения научно-ориентированного образования обязаны опубликовать объявление о приеме в аспирантуру (адъюнктуру), докторантуру по определенным специальностям и отраслям науки в одной из газет: «СБ. Беларусь сегодня», «</w:t>
      </w:r>
      <w:proofErr w:type="spellStart"/>
      <w:r w:rsidRPr="0008759E">
        <w:rPr>
          <w:rFonts w:ascii="Times New Roman" w:eastAsia="Times New Roman" w:hAnsi="Times New Roman" w:cs="Times New Roman"/>
          <w:sz w:val="28"/>
          <w:szCs w:val="28"/>
          <w:lang w:eastAsia="ru-RU"/>
        </w:rPr>
        <w:t>Рэспублiка</w:t>
      </w:r>
      <w:proofErr w:type="spellEnd"/>
      <w:r w:rsidRPr="0008759E">
        <w:rPr>
          <w:rFonts w:ascii="Times New Roman" w:eastAsia="Times New Roman" w:hAnsi="Times New Roman" w:cs="Times New Roman"/>
          <w:sz w:val="28"/>
          <w:szCs w:val="28"/>
          <w:lang w:eastAsia="ru-RU"/>
        </w:rPr>
        <w:t>», «</w:t>
      </w:r>
      <w:proofErr w:type="spellStart"/>
      <w:r w:rsidRPr="0008759E">
        <w:rPr>
          <w:rFonts w:ascii="Times New Roman" w:eastAsia="Times New Roman" w:hAnsi="Times New Roman" w:cs="Times New Roman"/>
          <w:sz w:val="28"/>
          <w:szCs w:val="28"/>
          <w:lang w:eastAsia="ru-RU"/>
        </w:rPr>
        <w:t>Звязда</w:t>
      </w:r>
      <w:proofErr w:type="spellEnd"/>
      <w:r w:rsidRPr="0008759E">
        <w:rPr>
          <w:rFonts w:ascii="Times New Roman" w:eastAsia="Times New Roman" w:hAnsi="Times New Roman" w:cs="Times New Roman"/>
          <w:sz w:val="28"/>
          <w:szCs w:val="28"/>
          <w:lang w:eastAsia="ru-RU"/>
        </w:rPr>
        <w:t>», «Народная газета», «Сельская газета», «Медицинский вестник», «</w:t>
      </w:r>
      <w:proofErr w:type="spellStart"/>
      <w:r w:rsidRPr="0008759E">
        <w:rPr>
          <w:rFonts w:ascii="Times New Roman" w:eastAsia="Times New Roman" w:hAnsi="Times New Roman" w:cs="Times New Roman"/>
          <w:sz w:val="28"/>
          <w:szCs w:val="28"/>
          <w:lang w:eastAsia="ru-RU"/>
        </w:rPr>
        <w:t>Літаратура</w:t>
      </w:r>
      <w:proofErr w:type="spellEnd"/>
      <w:r w:rsidRPr="0008759E">
        <w:rPr>
          <w:rFonts w:ascii="Times New Roman" w:eastAsia="Times New Roman" w:hAnsi="Times New Roman" w:cs="Times New Roman"/>
          <w:sz w:val="28"/>
          <w:szCs w:val="28"/>
          <w:lang w:eastAsia="ru-RU"/>
        </w:rPr>
        <w:t xml:space="preserve"> і </w:t>
      </w:r>
      <w:proofErr w:type="spellStart"/>
      <w:r w:rsidRPr="0008759E">
        <w:rPr>
          <w:rFonts w:ascii="Times New Roman" w:eastAsia="Times New Roman" w:hAnsi="Times New Roman" w:cs="Times New Roman"/>
          <w:sz w:val="28"/>
          <w:szCs w:val="28"/>
          <w:lang w:eastAsia="ru-RU"/>
        </w:rPr>
        <w:t>мастацтва</w:t>
      </w:r>
      <w:proofErr w:type="spellEnd"/>
      <w:r w:rsidRPr="0008759E">
        <w:rPr>
          <w:rFonts w:ascii="Times New Roman" w:eastAsia="Times New Roman" w:hAnsi="Times New Roman" w:cs="Times New Roman"/>
          <w:sz w:val="28"/>
          <w:szCs w:val="28"/>
          <w:lang w:eastAsia="ru-RU"/>
        </w:rPr>
        <w:t>». В объявлении должно быть указано количество мест в соответствии с контрольными цифрами приема, устанавливаемыми ГКНТ, по каждой из специальностей и по каждой форме получения образования (дневная, заочная, соискательство). Прием документов для поступления в аспирантуру (адъюнктуру), докторантуру осуществляется с 1 августа по 30 сентября.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37. Лица, поступающие в аспирантуру, подают на имя руководителя учреждения научно-ориентированного образования заявление, к которому прилагают документы в соответствии с перечнем, определяемым Министерством образования. Перечень документов, предъявляемых для поступления в адъюнктуру, определяется государственными органами, в подчинении которых находятся государственные</w:t>
      </w:r>
      <w:r w:rsidRPr="0008759E">
        <w:rPr>
          <w:rFonts w:ascii="Times New Roman" w:eastAsia="Times New Roman" w:hAnsi="Times New Roman" w:cs="Times New Roman"/>
          <w:i/>
          <w:iCs/>
          <w:sz w:val="28"/>
          <w:szCs w:val="28"/>
          <w:lang w:eastAsia="ru-RU"/>
        </w:rPr>
        <w:t xml:space="preserve"> </w:t>
      </w:r>
      <w:r w:rsidRPr="0008759E">
        <w:rPr>
          <w:rFonts w:ascii="Times New Roman" w:eastAsia="Times New Roman" w:hAnsi="Times New Roman" w:cs="Times New Roman"/>
          <w:sz w:val="28"/>
          <w:szCs w:val="28"/>
          <w:lang w:eastAsia="ru-RU"/>
        </w:rPr>
        <w:t>учреждения научно-ориентированного образования, имеющие адъюнктуру.</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Документ, удостоверяющий личность, и подлинники документов об образовании предъявляются при поступлении в аспирантуру (адъюнктуру) лично.</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38. Лица, поступающие в докторантуру, подают на имя руководителя учреждения научно-ориентированного образования заявление, к которому прилагают документы в соответствии с перечнем, определяемым Министерством образования. Перечень документов, предъявляемых для поступления в докторантуру, осуществляющую подготовку кадров высшей научной квалификации для Вооруженных Сил Республики Беларусь, других войск и воинских формирований, определяется Министерством обороны по согласованию с Министерством образования. При этом для Следственного комитета, Государственного комитета судебных экспертиз, органов прокуратуры, органов внутренних дел, органов и подразделений по чрезвычайным ситуациям, органов государственной безопасности, органов пограничной службы перечень таких документов определяется соответственно Следственным комитетом, Государственным комитетом судебных экспертиз, Генеральной прокуратурой, Министерством внутренних дел, Министерством по чрезвычайным ситуациям, Комитетом государственной безопасности и Государственным пограничным комитетом по согласованию с Министерством образования.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lastRenderedPageBreak/>
        <w:t>Документ, удостоверяющий личность, и подлинник диплома кандидата наук (для иностранных граждан – диплом доктора философии (</w:t>
      </w:r>
      <w:proofErr w:type="spellStart"/>
      <w:r w:rsidRPr="0008759E">
        <w:rPr>
          <w:rFonts w:ascii="Times New Roman" w:eastAsia="Times New Roman" w:hAnsi="Times New Roman" w:cs="Times New Roman"/>
          <w:sz w:val="28"/>
          <w:szCs w:val="28"/>
          <w:lang w:eastAsia="ru-RU"/>
        </w:rPr>
        <w:t>Doctor</w:t>
      </w:r>
      <w:proofErr w:type="spellEnd"/>
      <w:r w:rsidRPr="0008759E">
        <w:rPr>
          <w:rFonts w:ascii="Times New Roman" w:eastAsia="Times New Roman" w:hAnsi="Times New Roman" w:cs="Times New Roman"/>
          <w:sz w:val="28"/>
          <w:szCs w:val="28"/>
          <w:lang w:eastAsia="ru-RU"/>
        </w:rPr>
        <w:t xml:space="preserve"> </w:t>
      </w:r>
      <w:proofErr w:type="spellStart"/>
      <w:r w:rsidRPr="0008759E">
        <w:rPr>
          <w:rFonts w:ascii="Times New Roman" w:eastAsia="Times New Roman" w:hAnsi="Times New Roman" w:cs="Times New Roman"/>
          <w:sz w:val="28"/>
          <w:szCs w:val="28"/>
          <w:lang w:eastAsia="ru-RU"/>
        </w:rPr>
        <w:t>of</w:t>
      </w:r>
      <w:proofErr w:type="spellEnd"/>
      <w:r w:rsidRPr="0008759E">
        <w:rPr>
          <w:rFonts w:ascii="Times New Roman" w:eastAsia="Times New Roman" w:hAnsi="Times New Roman" w:cs="Times New Roman"/>
          <w:sz w:val="28"/>
          <w:szCs w:val="28"/>
          <w:lang w:eastAsia="ru-RU"/>
        </w:rPr>
        <w:t xml:space="preserve"> </w:t>
      </w:r>
      <w:proofErr w:type="spellStart"/>
      <w:r w:rsidRPr="0008759E">
        <w:rPr>
          <w:rFonts w:ascii="Times New Roman" w:eastAsia="Times New Roman" w:hAnsi="Times New Roman" w:cs="Times New Roman"/>
          <w:sz w:val="28"/>
          <w:szCs w:val="28"/>
          <w:lang w:eastAsia="ru-RU"/>
        </w:rPr>
        <w:t>Phіlosophy</w:t>
      </w:r>
      <w:proofErr w:type="spellEnd"/>
      <w:r w:rsidRPr="0008759E">
        <w:rPr>
          <w:rFonts w:ascii="Times New Roman" w:eastAsia="Times New Roman" w:hAnsi="Times New Roman" w:cs="Times New Roman"/>
          <w:sz w:val="28"/>
          <w:szCs w:val="28"/>
          <w:lang w:eastAsia="ru-RU"/>
        </w:rPr>
        <w:t xml:space="preserve"> (</w:t>
      </w:r>
      <w:proofErr w:type="spellStart"/>
      <w:r w:rsidRPr="0008759E">
        <w:rPr>
          <w:rFonts w:ascii="Times New Roman" w:eastAsia="Times New Roman" w:hAnsi="Times New Roman" w:cs="Times New Roman"/>
          <w:sz w:val="28"/>
          <w:szCs w:val="28"/>
          <w:lang w:eastAsia="ru-RU"/>
        </w:rPr>
        <w:t>Ph.D</w:t>
      </w:r>
      <w:proofErr w:type="spellEnd"/>
      <w:r w:rsidRPr="0008759E">
        <w:rPr>
          <w:rFonts w:ascii="Times New Roman" w:eastAsia="Times New Roman" w:hAnsi="Times New Roman" w:cs="Times New Roman"/>
          <w:sz w:val="28"/>
          <w:szCs w:val="28"/>
          <w:lang w:eastAsia="ru-RU"/>
        </w:rPr>
        <w:t>) с документом о его легализации предъявляются при поступлении в докторантуру лично.</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39. Граждане Республики Беларусь, лица без гражданства и иностранные граждане, которые являются обладателями иностранных документов о высшем образовании, до подачи документов для поступления в аспирантуру (адъюнктуру), докторантуру должны подтвердить эквивалентность (соответствие) своих иностранных документов белорусским документам о высшем образовании в порядке, установленном актами законодательства.</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Необходимым условием зачисления иностранных граждан в аспирантуру (адъюнктуру), докторантуру является наличие у них паспорта или заменяющего его документа, документа, подтверждающего право пребывания на территории Республики Беларусь, договора обязательного медицинского страхования, оформленных в порядке, установленном актами законодательства, а в случае поступления в аспирантуру (адъюнктуру), докторантуру с обучением на русском (белорусском) языке – владение русским (белорусским) языком на уровне, достаточном для освоения соответствующей образовательной программы научно-ориентированного образования.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40. Лица, поступающие в аспирантуру (адъюнктуру) для обучения в дневной или заочной форме получения образования, сдают вступительный экзамен по специальной дисциплине в объеме содержания образовательной программы общего высшего или специального высшего образования. Для получения научно-ориентированного образования в аспирантуре (адъюнктуре) в форме соискательства сдача вступительного экзамена не требуется.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41. Лицо, поступающее в докторантуру, должно выступить в структурном подразделении учреждения научно-ориентированного образования, соответствующем профилю его исследований, с научным докладом, в котором обобщаются результаты научного исследования по теме предполагаемой диссертации и обосновываются сроки ее выполнения.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42. Для проведения приема в аспирантуру (адъюнктуру), докторантуру приказом руководителя учреждения научно-ориентированного образования создаются приемная и экзаменационная комиссии.</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Приемная комиссия формируется из числа специалистов, имеющих ученые степени. В ее состав включаются также работники учреждения научно-ориентированного образования, ответственные за научно-ориентированное образование, а при наличии в учреждении структурного подразделения, осуществляющего организационное управление процессом подготовки научных работников высшей квалификации, – руководитель этого подразделения.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 xml:space="preserve">В состав экзаменационной комиссии, которая осуществляет прием вступительного экзамена по специальной дисциплине, входят лица, имеющие ученую степень, как правило, из числа работающих в учреждении научно-ориентированного </w:t>
      </w:r>
      <w:r w:rsidRPr="0008759E">
        <w:rPr>
          <w:rFonts w:ascii="Times New Roman" w:eastAsia="Times New Roman" w:hAnsi="Times New Roman" w:cs="Times New Roman"/>
          <w:sz w:val="28"/>
          <w:szCs w:val="28"/>
          <w:lang w:eastAsia="ru-RU"/>
        </w:rPr>
        <w:lastRenderedPageBreak/>
        <w:t>образования, являющиеся авторами не менее трех научных публикаций (кроме материалов, тезисов докладов на конференциях) по научному направлению в соответствии со специальностью и отраслью науки поступающих в аспирантуру (адъюнктуру). Председателем экзаменационной комиссии назначается специалист, имеющий ученую степень, как правило, доктора наук.</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43. Приемная комиссия рассматривает представленные документы, проводит собеседование с поступающим в учреждение научно-ориентированного образования для обучения в аспирантуре (адъюнктуре), докторантуре и принимает заключение приемной комиссии, оформленное в виде выписки из протокола заседания, в котором:</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при поступлении в аспирантуру (адъюнктуру) – дается характеристика научного уровня опубликованных работ (научного реферата), склонности поступающего к научно-исследовательской работе, содержится предложение о допуске к участию в конкурсе и вступительному экзамену (при поступлении для обучения в дневной или заочной форме) либо заключение об актуальности тематики и допуске к участию в конкурсе (при поступлении для обучения в форме соискательства), выносится рекомендация по кандидатурам предполагаемых научных руководителей;</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при поступлении в докторантуру – дается оценка обоснованности представленного плана подготовки диссертации и возможности ее завершения в сроки, предусмотренные частью второй пункта 62 настоящего Положения, содержится предложение о направлении поступающего в докторантуру в соответствующее структурное подразделение для выступления с научным докладом, допуске к участию в конкурсе, назначении ему при необходимости научного консультанта.</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На основании данного заключения приемной комиссии руководитель учреждения научно-ориентированного образования издает приказ, в котором указывается информация: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в отношении поступающих в аспирантуру (адъюнктуру) – о допуске к вступительному экзамену (</w:t>
      </w:r>
      <w:proofErr w:type="gramStart"/>
      <w:r w:rsidRPr="0008759E">
        <w:rPr>
          <w:rFonts w:ascii="Times New Roman" w:eastAsia="Times New Roman" w:hAnsi="Times New Roman" w:cs="Times New Roman"/>
          <w:sz w:val="28"/>
          <w:szCs w:val="28"/>
          <w:lang w:eastAsia="ru-RU"/>
        </w:rPr>
        <w:t>при поступления</w:t>
      </w:r>
      <w:proofErr w:type="gramEnd"/>
      <w:r w:rsidRPr="0008759E">
        <w:rPr>
          <w:rFonts w:ascii="Times New Roman" w:eastAsia="Times New Roman" w:hAnsi="Times New Roman" w:cs="Times New Roman"/>
          <w:sz w:val="28"/>
          <w:szCs w:val="28"/>
          <w:lang w:eastAsia="ru-RU"/>
        </w:rPr>
        <w:t xml:space="preserve"> для обучения в дневной или заочной форме), дате его проведения, а также дате подведения итогов конкурса;</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в отношении поступающих в докторантуру – о проведении научного семинара структурного подразделения по профилю предполагаемой диссертации, на котором они должны выступить с научным докладом, дате его проведения и дате подведения итогов конкурса.</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 xml:space="preserve">44. Экзаменационная комиссия осуществляет оценку </w:t>
      </w:r>
      <w:proofErr w:type="gramStart"/>
      <w:r w:rsidRPr="0008759E">
        <w:rPr>
          <w:rFonts w:ascii="Times New Roman" w:eastAsia="Times New Roman" w:hAnsi="Times New Roman" w:cs="Times New Roman"/>
          <w:sz w:val="28"/>
          <w:szCs w:val="28"/>
          <w:lang w:eastAsia="ru-RU"/>
        </w:rPr>
        <w:t>знаний</w:t>
      </w:r>
      <w:proofErr w:type="gramEnd"/>
      <w:r w:rsidRPr="0008759E">
        <w:rPr>
          <w:rFonts w:ascii="Times New Roman" w:eastAsia="Times New Roman" w:hAnsi="Times New Roman" w:cs="Times New Roman"/>
          <w:sz w:val="28"/>
          <w:szCs w:val="28"/>
          <w:lang w:eastAsia="ru-RU"/>
        </w:rPr>
        <w:t xml:space="preserve"> поступающих в аспирантуру (адъюнктуру) лиц по десятибалльной шкале оценки знаний.</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45. При неявке поступающего на экзамен по причинам, которые на основании представленных документов признаны приемной комиссией уважительными, допускается сдача им пропущенного экзамена в пределах сроков, установленных руководителем учреждения научно-ориентированного образования для проведения вступительного экзамена, до подведения итогов конкурса.</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lastRenderedPageBreak/>
        <w:t>При отсутствии уважительных причин сдача пропущенного вступительного экзамена не допускается.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46. Решение о зачислении в аспирантуру (адъюнктуру) приемная комиссия принимает по итогам конкурса на основании результатов сдачи вступительного экзамена с учетом отметок, полученных по кандидатским экзаменам и зачетам по общеобразовательным дисциплинам, заключения, указанного в абзаце втором части первой пункта 43 настоящего Положения, а также анализа представленных документов. Решение оформляется в виде выписки из протокола заседания приемной комиссии.</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От сдачи вступительного экзамена по специальной дисциплине с выставлением отметки «десять» освобождаются лауреаты специального фонда Президента Республики Беларусь по социальной поддержке одаренных учащихся и студентов, либо лауреаты специального фонда Президента Республики Беларусь по поддержке талантливой молодежи, либо лауреаты республиканских и международных конкурсов научных работ по дисциплинам, соответствующим профилю избранной специальности.</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Преимущественным правом для зачисления в аспирантуру (адъюнктуру) при одинаковых баллах по результатам сдачи вступительного экзамена пользуются лица, которые (в порядке приоритетности):</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признаны лауреатами специального фонда Президента Республики Беларусь по социальной поддержке одаренных учащихся и студентов, либо лауреатами специального фонда Президента Республики Беларусь по поддержке талантливой молодежи, либо лауреатами республиканских и международных конкурсов научных работ по дисциплинам, соответствующим профилю избранной специальности;</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имеют научные публикации по профилю избранной специальности в научных изданиях, включенных в перечень изданий, и (или) в иностранных научных изданиях;</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получили более высокую оценку приемной комиссией научных работ, опубликованных в изданиях, не входящих в перечень изданий, научного реферата;</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являются авторами работ первой категории Республиканского конкурса научных работ студентов;</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набрали более высокую сумму баллов по сданным кандидатским экзаменам и зачетам по общеобразовательным дисциплинам;</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имеют опыт практической работы не менее двух лет по профилю, соответствующему отрасли науки (группе специальностей), по которой будет осуществляться обучение в аспирантуре (адъюнктуре);</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получили документ о высшем образовании с отличием;</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выступали с докладами на конференциях.</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lastRenderedPageBreak/>
        <w:t>Лица, не прошедшие по конкурсу на обучение за счет средств республиканского бюджета, получившие на вступительном экзамене отметку не ниже чем «четыре», имеют право участвовать в конкурсе на обучение в аспирантуре (адъюнктуре) на платной основе.</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47. Решение о зачислении лиц для обучения в аспирантуре (адъюнктуре) в форме соискательства</w:t>
      </w:r>
      <w:r w:rsidRPr="0008759E">
        <w:rPr>
          <w:rFonts w:ascii="Times New Roman" w:eastAsia="Times New Roman" w:hAnsi="Times New Roman" w:cs="Times New Roman"/>
          <w:i/>
          <w:iCs/>
          <w:sz w:val="28"/>
          <w:szCs w:val="28"/>
          <w:lang w:eastAsia="ru-RU"/>
        </w:rPr>
        <w:t xml:space="preserve"> </w:t>
      </w:r>
      <w:r w:rsidRPr="0008759E">
        <w:rPr>
          <w:rFonts w:ascii="Times New Roman" w:eastAsia="Times New Roman" w:hAnsi="Times New Roman" w:cs="Times New Roman"/>
          <w:sz w:val="28"/>
          <w:szCs w:val="28"/>
          <w:lang w:eastAsia="ru-RU"/>
        </w:rPr>
        <w:t xml:space="preserve">приемная комиссия принимает на основании представленного поступающим заключения научного семинара лаборатории (заседания кафедры) об актуальности темы, качестве и объеме самостоятельно выполненных данным лицом исследований по теме подготавливаемой диссертации с учетом отметок в выписке из </w:t>
      </w:r>
      <w:proofErr w:type="spellStart"/>
      <w:r w:rsidRPr="0008759E">
        <w:rPr>
          <w:rFonts w:ascii="Times New Roman" w:eastAsia="Times New Roman" w:hAnsi="Times New Roman" w:cs="Times New Roman"/>
          <w:sz w:val="28"/>
          <w:szCs w:val="28"/>
          <w:lang w:eastAsia="ru-RU"/>
        </w:rPr>
        <w:t>зачетно</w:t>
      </w:r>
      <w:proofErr w:type="spellEnd"/>
      <w:r w:rsidRPr="0008759E">
        <w:rPr>
          <w:rFonts w:ascii="Times New Roman" w:eastAsia="Times New Roman" w:hAnsi="Times New Roman" w:cs="Times New Roman"/>
          <w:sz w:val="28"/>
          <w:szCs w:val="28"/>
          <w:lang w:eastAsia="ru-RU"/>
        </w:rPr>
        <w:t>-экзаменационных ведомостей, прилагаемой к документу о высшем образовании. При зачислении лиц для</w:t>
      </w:r>
      <w:r w:rsidRPr="0008759E">
        <w:rPr>
          <w:rFonts w:ascii="Times New Roman" w:eastAsia="Times New Roman" w:hAnsi="Times New Roman" w:cs="Times New Roman"/>
          <w:i/>
          <w:iCs/>
          <w:sz w:val="28"/>
          <w:szCs w:val="28"/>
          <w:lang w:eastAsia="ru-RU"/>
        </w:rPr>
        <w:t xml:space="preserve"> </w:t>
      </w:r>
      <w:r w:rsidRPr="0008759E">
        <w:rPr>
          <w:rFonts w:ascii="Times New Roman" w:eastAsia="Times New Roman" w:hAnsi="Times New Roman" w:cs="Times New Roman"/>
          <w:sz w:val="28"/>
          <w:szCs w:val="28"/>
          <w:lang w:eastAsia="ru-RU"/>
        </w:rPr>
        <w:t xml:space="preserve">обучения в аспирантуре (адъюнктуре) в форме соискательства в целях сдачи кандидатских экзаменов и зачетов по общеобразовательным дисциплинам решение принимается руководителем учреждения научно-ориентированного образования с учетом отметок в выписке из </w:t>
      </w:r>
      <w:proofErr w:type="spellStart"/>
      <w:r w:rsidRPr="0008759E">
        <w:rPr>
          <w:rFonts w:ascii="Times New Roman" w:eastAsia="Times New Roman" w:hAnsi="Times New Roman" w:cs="Times New Roman"/>
          <w:sz w:val="28"/>
          <w:szCs w:val="28"/>
          <w:lang w:eastAsia="ru-RU"/>
        </w:rPr>
        <w:t>зачетно</w:t>
      </w:r>
      <w:proofErr w:type="spellEnd"/>
      <w:r w:rsidRPr="0008759E">
        <w:rPr>
          <w:rFonts w:ascii="Times New Roman" w:eastAsia="Times New Roman" w:hAnsi="Times New Roman" w:cs="Times New Roman"/>
          <w:sz w:val="28"/>
          <w:szCs w:val="28"/>
          <w:lang w:eastAsia="ru-RU"/>
        </w:rPr>
        <w:t>-экзаменационных ведомостей, прилагаемой к документу о высшем образовании.</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48. Лицо, поступающее в докторантуру, в сроки, установленные приказом руководителя учреждения научно-ориентированного образования, выступает с научным докладом на заседании структурного подразделения, профиль деятельности которого соответствует предполагаемой теме его диссертации. Поступающий в научном докладе на основе анализа собственных результатов научных исследований должен обосновать сроки выполнения докторской диссертации, кроме того должен представить проект индивидуального плана работы. Структурное подразделение учреждения научно-ориентированного образования анализирует актуальность научной темы, ее соответствие приоритетным направлениям научной, научно-технической и инновационной деятельности, материально-техническое обеспечение выполнения исследования по теме диссертации, а также другие условия, необходимые для подготовки диссертации в установленные сроки.</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49. Конкурсный отбор при зачислении в докторантуру проводится с учетом:</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предусмотренного в части третьей пункта 19 Положения о присуждении ученых степеней и присвоении ученых званий количества публикаций по теме предполагаемой диссертации в научных изданиях, включенных в перечень изданий, и (или) иностранных научных изданиях;</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участия в выполнении государственных программ научных исследований, научно-технических программ и инновационных проектов по приоритетным направлениям научной, научно-технической и инновационной деятельности;</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участия в международных и республиканских конференциях;</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практической реализации результатов научных исследований, подтвержденной справками, актами об их использовании.</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lastRenderedPageBreak/>
        <w:t>Преимущественным правом для зачисления в докторантуру пользуются лица, являющиеся обладателями стипендии Президента Республики Беларусь талантливым молодым ученым, а также имеющие государственные награды за научные достижения.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50. На основании решения приемной комиссии о зачислении в аспирантуру (адъюнктуру), докторантуру по итогам конкурса учреждение научно-ориентированного образования в установленном порядке в недельный срок заключает договор о подготовке научного работника высшей квалификации.</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При зачислении для получения научно-ориентированного образования в форме соискательства в целях сдачи кандидатских экзаменов и зачетов по общеобразовательным дисциплинам договор о подготовке научного работника высшей квалификации не заключается.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После заключения договора о подготовке научного работника высшей квалификации зачисление в аспирантуру (адъюнктуру), докторантуру оформляется приказом руководителя учреждения научно-ориентированного образования.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Начало занятий в учреждениях научно-ориентированного образования – 1 ноября.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ГЛАВА 5</w:t>
      </w:r>
      <w:r w:rsidRPr="0008759E">
        <w:rPr>
          <w:rFonts w:ascii="Times New Roman" w:eastAsia="Times New Roman" w:hAnsi="Times New Roman" w:cs="Times New Roman"/>
          <w:sz w:val="28"/>
          <w:szCs w:val="28"/>
          <w:lang w:eastAsia="ru-RU"/>
        </w:rPr>
        <w:br/>
        <w:t>РЕАЛИЗАЦИЯ ОБРАЗОВАТЕЛЬНЫХ ПРОГРАММ АСПИРАНТУРЫ (АДЪЮНКТУРЫ)</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51. Образовательная программа аспирантуры (адъюнктуры) обеспечивает получение квалификации «Исследователь» и реализуется в дневной или заочной форме получения образования, а также в форме соискательства.</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Образовательный процесс при реализации образовательной программы аспирантуры (адъюнктуры) организуется по учебным годам, а в учебных годах – по полугодиям. Срок обучения в аспирантуре (адъюнктуре) в дневной форме получения образования не должен превышать трех лет, заочной – четырех лет, форме соискательства – пяти лет, а в форме соискательства в целях сдачи кандидатских экзаменов и зачетов по общеобразовательным дисциплинам – двух лет, если иное не установлено Президентом Республики Беларусь или Кодексом.</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Перевод аспирантов (адъюнктов, соискателей) из одного учреждения научно-ориентированного образования в другое, а также с одной формы получения образования на другую в рамках освоения содержания образовательной программы аспирантуры (адъюнктуры) осуществляется в порядке, устанавливаемом Правительством Республики Беларусь.</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 xml:space="preserve">52. Аспирант (адъюнкт, соискатель) за время обучения в аспирантуре (адъюнктуре) обязан выполнить индивидуальный план работы, за исключением случаев, предусмотренных в части второй пункта 55 настоящего Положения, включающий сдачу кандидатского экзамена по специальной дисциплине в соответствии с утвержденными ВАК программами-минимумами, провести научные исследования и обобщить полученные результаты в целях подготовки и представления к защите </w:t>
      </w:r>
      <w:r w:rsidRPr="0008759E">
        <w:rPr>
          <w:rFonts w:ascii="Times New Roman" w:eastAsia="Times New Roman" w:hAnsi="Times New Roman" w:cs="Times New Roman"/>
          <w:sz w:val="28"/>
          <w:szCs w:val="28"/>
          <w:lang w:eastAsia="ru-RU"/>
        </w:rPr>
        <w:lastRenderedPageBreak/>
        <w:t>диссертации на соискание ученой степени кандидата наук. Соискатели также обязаны сдать кандидатские экзамены и зачеты по общеобразовательным дисциплинам.</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53. В двухмесячный срок со дня издания руководителем учреждения научно-ориентированного образования приказа о зачислении в аспирантуру (адъюнктуру) ученый совет (совет) учреждения научно-ориентированного образования на основании рекомендации структурного подразделения, в котором предполагается выполнение исследования по теме диссертации, утверждает аспиранту (адъюнкту, соискателю) тему диссертации, научного руководителя и индивидуальный план работы. Если реализация программы научно-ориентированного образования осуществляется в учреждении высшего образования, допускается утверждение темы диссертации, научного руководителя и индивидуального плана работы аспиранта (адъюнкта, соискателя) на заседании совета факультета данного учреждения. В случае выполнения диссертации по заявке организации-заказчика ее тему до рассмотрения ученым советом (советом) учреждения научно-ориентированного образования должна согласовать организация-заказчик.</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На основании решения ученого совета (совета) либо совета факультета учреждения научно-ориентированного образования его руководитель издает приказ об утверждении темы диссертации, научного руководителя и индивидуального плана работы аспиранта (адъюнкта, соискателя).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54. Рекомендация ученому совету (совету) учреждения научно-ориентированного образования по вопросу утверждения темы диссертации, научного руководителя и индивидуального плана работы принимается на заседании структурного подразделения, в котором предполагается выполнение исследования по теме диссертации, по результатам обсуждения ее письменного обоснования, представленного предполагаемым научным руководителем аспиранта (адъюнкта, соискателя), и проекта индивидуального плана работы, представленного аспирантом (адъюнктом, соискателем).</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Письменное обоснование темы диссертации должно отражать актуальность научной темы, ее включение в утвержденные научные планы работы учреждения научно-ориентированного образования, соответствие приоритетным направлениям научной, научно-технической и инновационной деятельности, материально-техническое обеспечение выполнения исследования по теме диссертации, а также другие условия, необходимые для подготовки диссертации в установленные сроки.</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55. В индивидуальном плане работы аспиранта (адъюнкта, соискателя) должны быть определены мероприятия по освоению содержания образовательной программы аспирантуры (адъюнктуры), обеспечивающей получение квалификации «Исследователь», и сроки их выполнения, включая: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сдачу кандидатского экзамена по специальной дисциплине в соответствии с научной специальностью и отраслью науки, по которым реализуется образовательная программа научно-ориентированного образования;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lastRenderedPageBreak/>
        <w:t>сдачу кандидатских экзаменов и зачетов по общеобразовательным дисциплинам (для обучающихся в форме соискательства);</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этапы научных исследований по теме диссертации (отразить конкретное содержание);</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оформление материалов по результатам исследований в целях их апробации для публикации в научных изданиях;</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подготовку материалов и тезисов докладов выступлений на конференциях;</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этапы подготовки диссертации на соискание ученой степени кандидата наук в виде специальной рукописи и автореферата либо диссертации в виде научного доклада в случаях, предусмотренных в пункте 23 Положения о присуждении ученых степеней и присвоении ученых званий.</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Соискателями, зачисленными в аспирантуру (адъюнктуру) для сдачи кандидатских экзаменов и зачетов по общеобразовательным дисциплинам, индивидуальные планы работы не оформляются.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56. В соответствии с утвержденным индивидуальным планом работы аспирант (адъюнкт, соискатель) за время получения научно-ориентированного образования в установленные сроки обязан:</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сдать кандидатский экзамен по специальной дисциплине, а в случае несоответствия высшего образования аспиранта (адъюнкта, соискателя) отрасли науки, по специальности которой реализуется образовательная программа аспирантуры (адъюнктуры), также сдать экзамен в объеме содержания образовательной программы по соответствующей специальности (специальностям) общего высшего или специального высшего образования. При этом соискатель обязан сдать кандидатские экзамены и зачеты по общеобразовательным дисциплинам;</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выполнить научные исследования в соответствии с утвержденной темой диссертации;</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выполнить требования пункта 19 Положения о присуждении ученых степеней и присвоении ученых званий в части опубликования основных результатов исследования по теме диссертации, а также выступить с научными докладами не менее чем на двух конференциях;</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представлять в установленные сроки письменный отчет о результатах выполнения индивидуального плана работы для проведения промежуточной аттестации;</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обобщить материалы проведенного исследования в виде специальной рукописи диссертации или ее основных разделов;</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в порядке, установленном настоящим Положением, пройти процедуру итоговой аттестации с присвоением квалификации «Исследователь», за исключением случая, предусмотренного частью второй пункта 35 настоящего Положения.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lastRenderedPageBreak/>
        <w:t>Аспирант (адъюнкт), обучающийся в дневной форме получения образования, обязан посещать научные семинары учреждения научно-ориентированного образования, осуществляющего его подготовку, по профилю выполняемых исследований.</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57. Уровень знаний аспирантов (адъюнктов, соискателей) при сдаче кандидатского экзамена по специальной дисциплине или его повторной сдаче оценивается по десятибалльной шкале. При положительных результатах сдачи кандидатских экзаменов и зачетов или повторной сдаче кандидатского экзамена по специальной дисциплине оформляется удостоверение о сдаче кандидатских экзаменов и дифференцированных зачетов по общеобразовательным дисциплинам по форме, утверждаемой Министерством образования.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Порядок организации и проведения кандидатского экзамена по специальной дисциплине, в том числе при его повторной сдаче, сдачи кандидатских экзаменов и зачетов по общеобразовательным дисциплинам, а также экзамена в объеме содержания образовательной программы по соответствующей специальности (специальностям) общего высшего или специального высшего образования устанавливается Министерством образования по согласованию с ВАК.</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58. Для контроля освоения аспирантами (адъюнктами, соискателями) содержания образовательной программы аспирантуры (адъюнктуры) они проходят промежуточную аттестацию в порядке, установленном главой 7 настоящего Положения и Кодексом. В соответствии с результатами промежуточной аттестации аспирант (адъюнкт, соискатель) по согласованию с научным руководителем вносит при необходимости в индивидуальный план работы дополнения и изменения, которые вступают в силу после издания приказа руководителя учреждения научно-ориентированного образования об их утверждении, принятого на основании решения ученого совета (совета) либо совета факультета этого учреждения</w:t>
      </w:r>
      <w:r w:rsidRPr="0008759E">
        <w:rPr>
          <w:rFonts w:ascii="Times New Roman" w:eastAsia="Times New Roman" w:hAnsi="Times New Roman" w:cs="Times New Roman"/>
          <w:i/>
          <w:iCs/>
          <w:sz w:val="28"/>
          <w:szCs w:val="28"/>
          <w:lang w:eastAsia="ru-RU"/>
        </w:rPr>
        <w:t>.</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Соискатели, зачисленные в аспирантуру (адъюнктуру) в форме соискательства для сдачи кандидатских экзаменов и зачетов по общеобразовательным дисциплинам, промежуточную аттестацию не проходят.</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59. Итоговая аттестация аспирантов (адъюнктов, соискателей) осуществляется государственной аттестационной комиссией в порядке, установленном главой 8 настоящего Положения и Кодексом.</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60. Успешно освоившими содержание образовательной программы аспирантуры (адъюнктуры) являются аспиранты (адъюнкты, соискатели), в отношении которых по результатам итоговой аттестации принято положительное заключение государственной аттестационной комиссии.</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61. Если аспиранты (адъюнкты, соискатели) в пределах установленного срока обучения защитили диссертацию на соискание ученой степени кандидата наук, их отчисление из аспирантуры (адъюнктуры) проводится в месячный срок после публичной защиты, но не позднее даты окончания срока обучения в аспирантуре (адъюнктуре).</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lastRenderedPageBreak/>
        <w:t>ГЛАВА 6</w:t>
      </w:r>
      <w:r w:rsidRPr="0008759E">
        <w:rPr>
          <w:rFonts w:ascii="Times New Roman" w:eastAsia="Times New Roman" w:hAnsi="Times New Roman" w:cs="Times New Roman"/>
          <w:sz w:val="28"/>
          <w:szCs w:val="28"/>
          <w:lang w:eastAsia="ru-RU"/>
        </w:rPr>
        <w:br/>
        <w:t>РЕАЛИЗАЦИЯ ОБРАЗОВАТЕЛЬНЫХ ПРОГРАММ ДОКТОРАНТУРЫ</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62. Образовательная программа докторантуры реализуется в дневной форме получения образования либо в форме соискательства.</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Образовательный процесс при реализации образовательной программы докторантуры организуется по учебным годам, а в учебных годах – по полугодиям. Срок обучения в докторантуре в дневной форме получения образования не должен превышать трех лет, в форме соискательства – пяти лет, если иное не установлено Президентом Республики Беларусь или Кодексом.</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Перевод докторантов (соискателей) из одного учреждения научно-ориентированного образования в другое, а также с одной формы получения образования на другую в рамках освоения содержания образовательной программы докторантуры осуществляется в порядке, устанавливаемом Правительством Республики Беларусь.</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63. В месячный срок со дня издания руководителем учреждения научно-ориентированного образования приказа о зачислении в докторантуру ученый совет (совет) учреждения научно-ориентированного образования на основании устного доклада докторанта (соискателя) принимает решение по вопросу об утверждении докторанту (соискателю) темы диссертации, научного консультанта (при необходимости) и индивидуального плана работы. В случае выполнения диссертации по заявке организации-заказчика ее тему до рассмотрения ученым советом (советом) учреждения научно-ориентированного образования должна согласовать организация-заказчик.</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Устный доклад докторанта (соискателя) должен содержать информацию об актуальности темы, ее включении в утвержденные научные планы работы учреждения научно-ориентированного образования, соответствии приоритетным направлениям научной, научно-технической и инновационной деятельности, материально-техническом обеспечении выполнения исследований по теме диссертации, а также о других условиях, необходимых для подготовки диссертации в установленные сроки. В докладе должны быть также обоснованы мероприятия, включенные в проект индивидуального плана работы, сроки их исполнения и назначение научного консультанта.</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64. На основании решения ученого совета (совета) учреждения научно-ориентированного образования его руководитель издает приказ об утверждении темы диссертации докторанта (соискателя), его научного консультанта (при необходимости) и индивидуального плана работы.</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65. Докторант (соискатель) за время обучения в докторантуре обязан выполнить индивидуальный план работы, включающий:</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проведение научных исследований и обобщение полученных результатов в целях подготовки и представления к защите диссертации на соискание ученой степени доктора наук;</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lastRenderedPageBreak/>
        <w:t>содержание этапов теоретических и экспериментальных исследований по теме диссертации;</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оформление материалов по результатам исследований в целях их апробации для публикации в научных изданиях;</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мероприятия по практической реализации результатов исследования (при необходимости);</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подготовку материалов и тезисов докладов выступлений на конференциях;</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этапы подготовки диссертации на соискание ученой степени доктора наук в виде специальной рукописи и автореферата либо диссертации в виде научного доклада в случаях, предусмотренных в пункте 23 Положения о присуждении ученых степеней и присвоении ученых званий.</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Если докторант (соискатель) выполняет исследование по теме докторской диссертации, относящееся не к той отрасли науки, по которой имеется ученая степень кандидата наук, то индивидуальный план работы должен включать также сроки сдачи им кандидатского экзамена по специальной дисциплине в соответствии со специальностью и отраслью науки, по которым готовится докторская диссертация.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66. Докторант (соискатель) за время обучения в докторантуре обязан:</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провести научные исследования в соответствии с утвержденной темой диссертации и индивидуальным планом работы;</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опубликовать статьи в научных изданиях, другие материалы в соответствии с требованиями частей третьей и четвертой пункта 19 Положения о присуждении ученых степеней и присвоении ученых званий;</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выступить с докладами на конференциях;</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представлять в установленные сроки письменный отчет о результатах выполнения индивидуального плана работы для проведения промежуточной аттестации;</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сдать кандидатский экзамен по специальной дисциплине в случае, предусмотренном в части второй пункта 65 настоящего Положения;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обобщить материалы проведенного исследования в виде специальной рукописи диссертации или ее основных разделов.</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Докторант обязан посещать научные семинары учреждения научно-ориентированного образования, осуществляющего его подготовку, по профилю выполняемых исследований.</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 xml:space="preserve">67. Для контроля освоения докторантами (соискателями) содержания образовательной программы докторантуры они проходят промежуточную аттестацию, а по завершении освоения содержания образовательной программы </w:t>
      </w:r>
      <w:r w:rsidRPr="0008759E">
        <w:rPr>
          <w:rFonts w:ascii="Times New Roman" w:eastAsia="Times New Roman" w:hAnsi="Times New Roman" w:cs="Times New Roman"/>
          <w:sz w:val="28"/>
          <w:szCs w:val="28"/>
          <w:lang w:eastAsia="ru-RU"/>
        </w:rPr>
        <w:lastRenderedPageBreak/>
        <w:t>докторантуры – итоговую аттестацию в порядке, установленном главами 7 и 8 настоящего Положения и Кодексом. В соответствии с результатами промежуточной аттестации докторант (соискатель) по согласованию с научным консультантом (при его наличии) вносит в индивидуальный план работы в случае необходимости дополнения и изменения, которые вступают в силу после издания приказа руководителя учреждения научно-ориентированного образования об их утверждении, принятого на основании решения ученого совета (совета) этого учреждения.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68. Успешно закончившими докторантуру являются докторанты (соискатели), в отношении которых по результатам итоговой аттестации принято положительное заключение государственной аттестационной комиссии.</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69. Если докторанты (соискатели) в пределах установленного срока обучения защитили диссертацию, их отчисление из докторантуры проводится в месячный срок после публичной защиты, но не позднее даты окончания обучения в докторантуре.</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ГЛАВА 7</w:t>
      </w:r>
      <w:r w:rsidRPr="0008759E">
        <w:rPr>
          <w:rFonts w:ascii="Times New Roman" w:eastAsia="Times New Roman" w:hAnsi="Times New Roman" w:cs="Times New Roman"/>
          <w:sz w:val="28"/>
          <w:szCs w:val="28"/>
          <w:lang w:eastAsia="ru-RU"/>
        </w:rPr>
        <w:br/>
        <w:t>ПРОМЕЖУТОЧНАЯ АТТЕСТАЦИЯ ЛИЦ, ПОЛУЧАЮЩИХ НАУЧНО-ОРИЕНТИРОВАННОЕ ОБРАЗОВАНИЕ</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70. Для контроля освоения аспирантами (адъюнктами, докторантами, соискателями) содержания образовательных программ научно-ориентированного образования не реже двух раз в год они проходят промежуточную аттестацию.</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Информация о времени и месте проведения аттестации по итогам учебного года за десять календарных дней до ее проведения направляется государственными учреждениями научно-ориентированного образования в вышестоящие органы, а негосударственными – в Министерство образования.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Формами промежуточной аттестации аспирантов (адъюнктов, соискателей) при освоении содержания образовательной программы аспирантуры (адъюнктуры), обеспечивающей получение квалификации «Исследователь», являются: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отчет аспиранта (адъюнкта, соискателя) о выполнении индивидуального плана работы;</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кандидатский экзамен по специальной дисциплине;</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кандидатский экзамен и дифференцированный зачет по общеобразовательным дисциплинам (для лиц, обучающихся в аспирантуре в форме соискательства).</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Формой промежуточной аттестации докторантов (соискателей) при освоении содержания образовательной программы докторантуры является отчет докторанта (соискателя) о выполнении индивидуального плана работы.</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 xml:space="preserve">71. Промежуточная аттестация в форме отчета аспиранта (адъюнкта, докторанта, соискателя) о выполнении индивидуального плана работы проводится по итогам полугодия и учебного года аттестационными комиссиями на основании </w:t>
      </w:r>
      <w:r w:rsidRPr="0008759E">
        <w:rPr>
          <w:rFonts w:ascii="Times New Roman" w:eastAsia="Times New Roman" w:hAnsi="Times New Roman" w:cs="Times New Roman"/>
          <w:sz w:val="28"/>
          <w:szCs w:val="28"/>
          <w:lang w:eastAsia="ru-RU"/>
        </w:rPr>
        <w:lastRenderedPageBreak/>
        <w:t>представления научного руководителя (научного консультанта) и отчета аспиранта (адъюнкта, докторанта, соискателя) о выполнении индивидуального плана работы.</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Для проведения промежуточной аттестации в форме отчета аспиранта (адъюнкта, докторанта, соискателя) о выполнении индивидуального плана работы приказом руководителя учреждения научно-ориентированного образования создаются аттестационные комиссии из специалистов, имеющих ученые степени по соответствующей отрасли науки, и утверждается график проведения аттестаций. В состав аттестационной комиссии могут быть включены научный руководитель (научный консультант) обучающегося (при его наличии), а также руководитель структурного подразделения данного учреждения, осуществляющего организационное управление процессом подготовки научных работников высшей квалификации.</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Промежуточная аттестация в форме кандидатских экзаменов и дифференцированных зачетов осуществляется экзаменационными комиссиями, создаваемыми в порядке, определяемом Министерством образования по согласованию с ВАК.</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72. Для прохождения промежуточной аттестации аспирант (адъюнкт, докторант, соискатель) оформляет письменный отчет, в котором содержится информация о мероприятиях по выполнению индивидуального плана работы, а также конкретизируются основные результаты исследования, полученные за отчетный период. Письменный отчет подписывается аспирантом (адъюнктом, докторантом, соискателем) и научным руководителем (научным консультантом) обучающегося (при его наличии). При этом научным руководителем (научным консультантом) обучающегося (при его наличии) готовится представление о выполнении индивидуального плана работы аспирантом (адъюнктом, докторантом, соискателем).</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Отчет аспиранта (адъюнкта, докторанта, соискателя) должен быть обсужден на заседании структурного подразделения учреждения научно-ориентированного образования, в котором выполняется диссертация, не позднее чем за месяц до прохождения аттестации. На заседании структурного подразделения дается оценка достоверности полученных результатов, корректности представленных математических моделей (при их наличии) с привлечением в случае необходимости специалистов смежных научных специальностей из других подразделений и организаций. Решение по итогам обсуждения принимается в форме заключения, в котором содержится рекомендация аттестационной комиссии по вопросу об аттестации аспиранта (адъюнкта, докторанта, соискателя) исходя из оценки полноты выполнения индивидуального плана работы, новизны полученных результатов и их достоверности, а также даются рекомендации по корректировке индивидуального плана работы.</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 xml:space="preserve">В случае, если представленные в отчете научные результаты аспиранта (адъюнкта, докторанта, соискателя) полностью или частично относятся не к той специальности, по которой утверждена тема диссертации, или если они не согласуются с темой диссертации, дается рекомендация об изменении темы </w:t>
      </w:r>
      <w:r w:rsidRPr="0008759E">
        <w:rPr>
          <w:rFonts w:ascii="Times New Roman" w:eastAsia="Times New Roman" w:hAnsi="Times New Roman" w:cs="Times New Roman"/>
          <w:sz w:val="28"/>
          <w:szCs w:val="28"/>
          <w:lang w:eastAsia="ru-RU"/>
        </w:rPr>
        <w:lastRenderedPageBreak/>
        <w:t>диссертации или специальности, в соответствии с которой осваивается содержание образовательной программы научно-ориентированного образования.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Обсуждение отчета аспиранта (адъюнкта, докторанта, соискателя) в рамках его промежуточной аттестации может проводиться индивидуально или коллегиально (в виде семинаров) с привлечением к обсуждению специалистов нескольких структурных подразделений.</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Заключение по итогам обсуждения отчета аспиранта (адъюнкта, докторанта, соискателя) подписывается руководителем и секретарем структурного подразделения при индивидуальной форме проведения аттестации либо председательствующим и секретарем при проведении семинара.</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 xml:space="preserve">73. Результатом промежуточной аттестации в форме отчета аспиранта (адъюнкта, докторанта, соискателя) о выполнении индивидуального плана работы является утверждение (положительный результат промежуточной аттестации) или </w:t>
      </w:r>
      <w:proofErr w:type="spellStart"/>
      <w:r w:rsidRPr="0008759E">
        <w:rPr>
          <w:rFonts w:ascii="Times New Roman" w:eastAsia="Times New Roman" w:hAnsi="Times New Roman" w:cs="Times New Roman"/>
          <w:sz w:val="28"/>
          <w:szCs w:val="28"/>
          <w:lang w:eastAsia="ru-RU"/>
        </w:rPr>
        <w:t>неутверждение</w:t>
      </w:r>
      <w:proofErr w:type="spellEnd"/>
      <w:r w:rsidRPr="0008759E">
        <w:rPr>
          <w:rFonts w:ascii="Times New Roman" w:eastAsia="Times New Roman" w:hAnsi="Times New Roman" w:cs="Times New Roman"/>
          <w:sz w:val="28"/>
          <w:szCs w:val="28"/>
          <w:lang w:eastAsia="ru-RU"/>
        </w:rPr>
        <w:t xml:space="preserve"> (отрицательный результат промежуточной аттестации) аттестационной комиссией указанного отчета с учетом представления научного руководителя (научного консультанта) обучающегося (при его наличии) и заключения структурного подразделения, соответствующего профилю его исследований. При этом аттестационная комиссия дает рекомендацию руководителю учреждения научно-ориентированного образования по вопросу дальнейшего обучения аспиранта (адъюнкта, докторанта, соискателя) в аспирантуре (адъюнктуре), докторантуре.</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Протокол заседания аттестационной комиссии утверждается руководителем учреждения научно-ориентированного образования.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Результаты промежуточной аттестации аспирантов (адъюнктов, соискателей) в форме кандидатского экзамена по специальной дисциплине оцениваются отметками в баллах по десятибалльной шкале. Положительными являются отметки не ниже 4 (четырех) баллов.</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74. В соответствии с протоколом заседания аттестационной комиссии аспирант (адъюнкт, соискатель) по согласованию с научным руководителем при необходимости принимает меры по корректировке индивидуального плана работы. Если по итогам промежуточной аттестации аспиранта (адъюнкта, соискателя) установлено соответствие результатов его научных исследований, включаемых в диссертацию, двум специальностям либо специальности или отрасли науки, отличающейся от той, по которой проходило обучение в аспирантуре (адъюнктуре), аспирант (адъюнкт, соискатель) обязан сдать кандидатский экзамен по второй специальной дисциплине, а в случае соответствия другой отрасли науки – также экзамен в объеме содержания образовательной программы по соответствующей специальности (специальностям) общего высшего или специального высшего образования.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 xml:space="preserve">75. Результаты промежуточной аттестации по итогам года до утверждения руководителем учреждения научно-ориентированного образования рассматриваются ученым советом (советом) этого учреждения. При этом ученый </w:t>
      </w:r>
      <w:r w:rsidRPr="0008759E">
        <w:rPr>
          <w:rFonts w:ascii="Times New Roman" w:eastAsia="Times New Roman" w:hAnsi="Times New Roman" w:cs="Times New Roman"/>
          <w:sz w:val="28"/>
          <w:szCs w:val="28"/>
          <w:lang w:eastAsia="ru-RU"/>
        </w:rPr>
        <w:lastRenderedPageBreak/>
        <w:t>совет (совет) учреждения научно-ориентированного образования дает оценку полноте выполнения научным руководителем (при его наличии) своих обязанностей. Отрицательная оценка ученым советом (советом) учреждения научно-ориентированного образования является основанием для отстранения научного руководителя от руководства аспирантом (адъюнктом, соискателем).</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 xml:space="preserve">76. Не в полном объеме либо </w:t>
      </w:r>
      <w:proofErr w:type="spellStart"/>
      <w:r w:rsidRPr="0008759E">
        <w:rPr>
          <w:rFonts w:ascii="Times New Roman" w:eastAsia="Times New Roman" w:hAnsi="Times New Roman" w:cs="Times New Roman"/>
          <w:sz w:val="28"/>
          <w:szCs w:val="28"/>
          <w:lang w:eastAsia="ru-RU"/>
        </w:rPr>
        <w:t>неквалифицированно</w:t>
      </w:r>
      <w:proofErr w:type="spellEnd"/>
      <w:r w:rsidRPr="0008759E">
        <w:rPr>
          <w:rFonts w:ascii="Times New Roman" w:eastAsia="Times New Roman" w:hAnsi="Times New Roman" w:cs="Times New Roman"/>
          <w:sz w:val="28"/>
          <w:szCs w:val="28"/>
          <w:lang w:eastAsia="ru-RU"/>
        </w:rPr>
        <w:t xml:space="preserve"> выполняющие индивидуальные планы аспиранты (адъюнкты) и докторанты, получающие стипендию за счет средств республиканского бюджета, лишаются права на получение стипендии.</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Аспиранты (адъюнкты, докторанты, соискатели) отчисляются из учреждений научно-ориентированного образования в связи с </w:t>
      </w:r>
      <w:proofErr w:type="spellStart"/>
      <w:r w:rsidRPr="0008759E">
        <w:rPr>
          <w:rFonts w:ascii="Times New Roman" w:eastAsia="Times New Roman" w:hAnsi="Times New Roman" w:cs="Times New Roman"/>
          <w:sz w:val="28"/>
          <w:szCs w:val="28"/>
          <w:lang w:eastAsia="ru-RU"/>
        </w:rPr>
        <w:t>неутверждением</w:t>
      </w:r>
      <w:proofErr w:type="spellEnd"/>
      <w:r w:rsidRPr="0008759E">
        <w:rPr>
          <w:rFonts w:ascii="Times New Roman" w:eastAsia="Times New Roman" w:hAnsi="Times New Roman" w:cs="Times New Roman"/>
          <w:sz w:val="28"/>
          <w:szCs w:val="28"/>
          <w:lang w:eastAsia="ru-RU"/>
        </w:rPr>
        <w:t xml:space="preserve"> отчета о выполнении индивидуального плана работы по результатам промежуточной или итоговой аттестации в порядке и на условиях, определенных законодательством.</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ГЛАВА 8</w:t>
      </w:r>
      <w:r w:rsidRPr="0008759E">
        <w:rPr>
          <w:rFonts w:ascii="Times New Roman" w:eastAsia="Times New Roman" w:hAnsi="Times New Roman" w:cs="Times New Roman"/>
          <w:sz w:val="28"/>
          <w:szCs w:val="28"/>
          <w:lang w:eastAsia="ru-RU"/>
        </w:rPr>
        <w:br/>
        <w:t>ИТОГОВАЯ АТТЕСТАЦИЯ ЛИЦ, ПОЛУЧАЮЩИХ НАУЧНО-ОРИЕНТИРОВАННОЕ ОБРАЗОВАНИЕ</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77. При завершении освоения содержания образовательных программ научно-ориентированного образования аспиранты (адъюнкты, докторанты, соискатели) проходят итоговую аттестацию.</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Итоговая аттестация проводится не позднее чем за десять дней до окончания срока получения научно-ориентированного образования.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78. Итоговая аттестация аспирантов (адъюнктов, докторантов, соискателей) проводится в форме отчета аспиранта (адъюнкта, докторанта, соискателя) о выполнении индивидуального плана работы и осуществляется государственной аттестационной комиссией.</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 xml:space="preserve">Результатом итоговой аттестации аспиранта (адъюнкта, докторанта, соискателя) при освоении содержания образовательных программ научно-ориентированного образования является утверждение или </w:t>
      </w:r>
      <w:proofErr w:type="spellStart"/>
      <w:r w:rsidRPr="0008759E">
        <w:rPr>
          <w:rFonts w:ascii="Times New Roman" w:eastAsia="Times New Roman" w:hAnsi="Times New Roman" w:cs="Times New Roman"/>
          <w:sz w:val="28"/>
          <w:szCs w:val="28"/>
          <w:lang w:eastAsia="ru-RU"/>
        </w:rPr>
        <w:t>неутверждение</w:t>
      </w:r>
      <w:proofErr w:type="spellEnd"/>
      <w:r w:rsidRPr="0008759E">
        <w:rPr>
          <w:rFonts w:ascii="Times New Roman" w:eastAsia="Times New Roman" w:hAnsi="Times New Roman" w:cs="Times New Roman"/>
          <w:sz w:val="28"/>
          <w:szCs w:val="28"/>
          <w:lang w:eastAsia="ru-RU"/>
        </w:rPr>
        <w:t xml:space="preserve"> отчета аспиранта (адъюнкта, докторанта, соискателя) о выполнении индивидуального плана работы. Положительным результатом итоговой аттестации является утверждение отчета аспиранта (адъюнкта, докторанта, соискателя) о выполнении индивидуального плана работы.</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Итоговая аттестация соискателей, зачисленных в аспирантуру (адъюнктуру) для сдачи кандидатских экзаменов и зачетов по общеобразовательным дисциплинам, проводится в форме кандидатских экзаменов и зачетов по общеобразовательным дисциплинам.</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 xml:space="preserve">Если аспирант (адъюнкт, докторант, соискатель) в пределах срока получения научно-ориентированного образования подготовил диссертацию и оформил ее в соответствии с установленными требованиями, его итоговая аттестация осуществляется в форме предварительной экспертизы диссертации в соответствии с главой 4 Положения о присуждении ученых степеней и присвоении ученых </w:t>
      </w:r>
      <w:r w:rsidRPr="0008759E">
        <w:rPr>
          <w:rFonts w:ascii="Times New Roman" w:eastAsia="Times New Roman" w:hAnsi="Times New Roman" w:cs="Times New Roman"/>
          <w:sz w:val="28"/>
          <w:szCs w:val="28"/>
          <w:lang w:eastAsia="ru-RU"/>
        </w:rPr>
        <w:lastRenderedPageBreak/>
        <w:t>званий. При этом его итоговая аттестация осуществляется досрочно в месячный срок со дня подачи заявления на имя руководителя учреждения научно-ориентированного образования.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79. Государственные аттестационные комиссии создаются по отраслям науки в соответствии со специальностями, по которым в государственном учреждении научно-ориентированного образования ведется подготовка научных работников высшей квалификации, по решению вышестоящего органа (для негосударственного учреждения – по решению Министерства образования). При этом допускается создание одной комиссии по смежным отраслям науки. Предложения о количественном и персональном составе комиссий вносятся руководителем учреждения научно-ориентированного образования в вышестоящий орган (руководителем негосударственного учреждения научно-ориентированного образования – в Министерство образования) не позднее чем за месяц до даты итоговой аттестации.</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Председателем государственной аттестационной комиссии назначается лицо, имеющее ученую степень доктора наук, известное своими достижениями в соответствующей отрасли науки, не работающее в данном учреждении научно-ориентированного образования, ее секретарем – лицо, имеющее ученую степень доктора или кандидата наук, являющееся работником данного учреждения. Членами государственной аттестационной комиссии могут быть лица с ученой степенью кандидата и доктора наук, специалисты соответствующего профиля, включая научных руководителей (научных консультантов).</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80. Не позднее чем за десять дней до даты проведения итоговой аттестации аспирант (адъюнкт, докторант, соискатель) представляет секретарю государственной аттестационной комиссии письменный отчет о выполнении индивидуального плана работы с приложением материалов, отражающих полноту выполнения запланированного объема научных исследований, обобщения полученных результатов и их изложения в опубликованных статьях и (или) рукописях статей, направленных в печать, специальной рукописи диссертации (при ее наличии) или ее отдельных структурных элементов, а также отзыва научного руководителя (научного консультанта) обучающегося (при его наличии).</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Эксперт, назначенный председателем государственной аттестационной комиссии из числа ее членов, на основании анализа представленных материалов готовит проект заключения государственной аттестационной комиссии, который содержит:</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сведения об успешности освоения содержания образовательной программы аспирантуры (адъюнктуры), докторантуры;</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вывод о возможности представления подготовленной диссертации к предварительной экспертизе либо завершения ее выполнения и представления к защите в течение трех лет после окончания обучения.</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 xml:space="preserve">81. Государственная аттестационная комиссия по итогам собеседования с аспирантом (адъюнктом, докторантом, соискателем), выступления научного руководителя (научного консультанта) обучающегося (при его наличии) и </w:t>
      </w:r>
      <w:r w:rsidRPr="0008759E">
        <w:rPr>
          <w:rFonts w:ascii="Times New Roman" w:eastAsia="Times New Roman" w:hAnsi="Times New Roman" w:cs="Times New Roman"/>
          <w:sz w:val="28"/>
          <w:szCs w:val="28"/>
          <w:lang w:eastAsia="ru-RU"/>
        </w:rPr>
        <w:lastRenderedPageBreak/>
        <w:t xml:space="preserve">обсуждения проекта заключения, представленного экспертом, принимает решение об утверждении или </w:t>
      </w:r>
      <w:proofErr w:type="spellStart"/>
      <w:r w:rsidRPr="0008759E">
        <w:rPr>
          <w:rFonts w:ascii="Times New Roman" w:eastAsia="Times New Roman" w:hAnsi="Times New Roman" w:cs="Times New Roman"/>
          <w:sz w:val="28"/>
          <w:szCs w:val="28"/>
          <w:lang w:eastAsia="ru-RU"/>
        </w:rPr>
        <w:t>неутверждении</w:t>
      </w:r>
      <w:proofErr w:type="spellEnd"/>
      <w:r w:rsidRPr="0008759E">
        <w:rPr>
          <w:rFonts w:ascii="Times New Roman" w:eastAsia="Times New Roman" w:hAnsi="Times New Roman" w:cs="Times New Roman"/>
          <w:sz w:val="28"/>
          <w:szCs w:val="28"/>
          <w:lang w:eastAsia="ru-RU"/>
        </w:rPr>
        <w:t xml:space="preserve"> отчета о выполнении индивидуального плана работы. На основании данного решения государственная аттестационная комиссия выдает заключение о результатах освоения образовательной программы аспирантуры (адъюнктуры), докторантуры по форме, утверждаемой Министерством образования, один экземпляр которого выдается аспиранту (адъюнкту, докторанту, соискателю), а второй хранится в его личном деле. При этом лицам, успешно завершившим обучение в аспирантуре (адъюнктуре), аттестационной комиссией присваивается квалификация «Исследователь», за исключением случая, предусмотренного в части второй пункта 35 настоящего Положения, а учреждением научно-ориентированного образования выдается диплом исследователя. Иностранным гражданам выдаются документы об образовании на русском или белорусском (по их выбору) и английском языках.</w:t>
      </w:r>
    </w:p>
    <w:p w:rsidR="0008759E" w:rsidRPr="0008759E" w:rsidRDefault="0008759E" w:rsidP="0008759E">
      <w:pPr>
        <w:shd w:val="clear" w:color="auto" w:fill="FFFFFF"/>
        <w:spacing w:before="100" w:beforeAutospacing="1" w:after="100" w:afterAutospacing="1"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t>82. Иные вопросы, связанные с подготовкой научных работников высшей квалификации в Республике Беларусь, не урегулированные настоящим Положением, иными законодательными актами, регулируются Правительством Республики Беларусь или уполномоченным им органом.</w:t>
      </w:r>
    </w:p>
    <w:p w:rsidR="0008759E" w:rsidRPr="0008759E" w:rsidRDefault="0008759E" w:rsidP="0008759E">
      <w:pPr>
        <w:shd w:val="clear" w:color="auto" w:fill="FFFFFF"/>
        <w:spacing w:after="0" w:line="240" w:lineRule="auto"/>
        <w:jc w:val="both"/>
        <w:rPr>
          <w:rFonts w:ascii="Times New Roman" w:eastAsia="Times New Roman" w:hAnsi="Times New Roman" w:cs="Times New Roman"/>
          <w:sz w:val="28"/>
          <w:szCs w:val="28"/>
          <w:lang w:eastAsia="ru-RU"/>
        </w:rPr>
      </w:pPr>
      <w:r w:rsidRPr="0008759E">
        <w:rPr>
          <w:rFonts w:ascii="Times New Roman" w:eastAsia="Times New Roman" w:hAnsi="Times New Roman" w:cs="Times New Roman"/>
          <w:sz w:val="28"/>
          <w:szCs w:val="28"/>
          <w:lang w:eastAsia="ru-RU"/>
        </w:rPr>
        <w:br/>
      </w:r>
    </w:p>
    <w:p w:rsidR="001C5E2B" w:rsidRDefault="001C5E2B" w:rsidP="0008759E">
      <w:pPr>
        <w:jc w:val="both"/>
      </w:pPr>
    </w:p>
    <w:sectPr w:rsidR="001C5E2B" w:rsidSect="0038171B">
      <w:pgSz w:w="11906" w:h="16838"/>
      <w:pgMar w:top="567" w:right="851"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59E"/>
    <w:rsid w:val="0008759E"/>
    <w:rsid w:val="001C5E2B"/>
    <w:rsid w:val="003817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997EEE-E7AE-4296-BA6F-76D4ABA38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0640994">
      <w:bodyDiv w:val="1"/>
      <w:marLeft w:val="0"/>
      <w:marRight w:val="0"/>
      <w:marTop w:val="0"/>
      <w:marBottom w:val="0"/>
      <w:divBdr>
        <w:top w:val="none" w:sz="0" w:space="0" w:color="auto"/>
        <w:left w:val="none" w:sz="0" w:space="0" w:color="auto"/>
        <w:bottom w:val="none" w:sz="0" w:space="0" w:color="auto"/>
        <w:right w:val="none" w:sz="0" w:space="0" w:color="auto"/>
      </w:divBdr>
      <w:divsChild>
        <w:div w:id="19476132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28</Pages>
  <Words>10700</Words>
  <Characters>60991</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2024-05-17T10:48:00Z</dcterms:created>
  <dcterms:modified xsi:type="dcterms:W3CDTF">2024-05-17T11:01:00Z</dcterms:modified>
</cp:coreProperties>
</file>