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23" w:rsidRPr="00F237FC" w:rsidRDefault="00605D23" w:rsidP="00F237FC">
      <w:pPr>
        <w:pStyle w:val="Title"/>
        <w:ind w:right="-140" w:hanging="142"/>
        <w:rPr>
          <w:b/>
          <w:spacing w:val="-12"/>
          <w:sz w:val="28"/>
          <w:szCs w:val="28"/>
        </w:rPr>
      </w:pPr>
      <w:r w:rsidRPr="00F237FC">
        <w:rPr>
          <w:b/>
          <w:spacing w:val="-12"/>
          <w:sz w:val="28"/>
          <w:szCs w:val="28"/>
        </w:rPr>
        <w:t>УО «БЕЛОРУССКИЙ ГОСУДАРСТВЕННЫЙ ТЕХНОЛОГИЧЕСКИЙ  УНИВЕРСИТЕТ»</w:t>
      </w:r>
    </w:p>
    <w:p w:rsidR="00605D23" w:rsidRDefault="00605D23" w:rsidP="00F237FC">
      <w:pPr>
        <w:ind w:right="-10"/>
        <w:jc w:val="both"/>
        <w:rPr>
          <w:sz w:val="28"/>
          <w:szCs w:val="28"/>
        </w:rPr>
      </w:pPr>
    </w:p>
    <w:p w:rsidR="00605D23" w:rsidRDefault="00605D23" w:rsidP="00F237FC">
      <w:pPr>
        <w:ind w:right="-10"/>
        <w:jc w:val="both"/>
        <w:rPr>
          <w:sz w:val="28"/>
          <w:szCs w:val="28"/>
        </w:rPr>
      </w:pPr>
    </w:p>
    <w:p w:rsidR="00605D23" w:rsidRDefault="00605D23" w:rsidP="00F237FC">
      <w:pPr>
        <w:ind w:right="-10"/>
        <w:jc w:val="both"/>
        <w:rPr>
          <w:szCs w:val="28"/>
        </w:rPr>
      </w:pPr>
    </w:p>
    <w:p w:rsidR="00605D23" w:rsidRDefault="00605D23" w:rsidP="00F237FC">
      <w:pPr>
        <w:ind w:right="-10"/>
        <w:jc w:val="both"/>
        <w:rPr>
          <w:szCs w:val="28"/>
        </w:rPr>
      </w:pPr>
    </w:p>
    <w:tbl>
      <w:tblPr>
        <w:tblW w:w="0" w:type="auto"/>
        <w:tblLayout w:type="fixed"/>
        <w:tblLook w:val="00A0"/>
      </w:tblPr>
      <w:tblGrid>
        <w:gridCol w:w="5208"/>
        <w:gridCol w:w="4646"/>
      </w:tblGrid>
      <w:tr w:rsidR="00605D23" w:rsidRPr="00F237FC" w:rsidTr="00F237FC">
        <w:tc>
          <w:tcPr>
            <w:tcW w:w="5208" w:type="dxa"/>
          </w:tcPr>
          <w:p w:rsidR="00605D23" w:rsidRPr="00F237FC" w:rsidRDefault="00605D23">
            <w:pPr>
              <w:ind w:right="-10"/>
              <w:jc w:val="both"/>
              <w:rPr>
                <w:sz w:val="28"/>
                <w:szCs w:val="28"/>
              </w:rPr>
            </w:pPr>
            <w:r w:rsidRPr="00F237FC">
              <w:rPr>
                <w:sz w:val="28"/>
                <w:szCs w:val="28"/>
              </w:rPr>
              <w:t>СОГЛАСОВАНО</w:t>
            </w:r>
          </w:p>
        </w:tc>
        <w:tc>
          <w:tcPr>
            <w:tcW w:w="4646" w:type="dxa"/>
          </w:tcPr>
          <w:p w:rsidR="00605D23" w:rsidRPr="00F237FC" w:rsidRDefault="00605D23">
            <w:pPr>
              <w:ind w:right="-10"/>
              <w:jc w:val="both"/>
              <w:rPr>
                <w:sz w:val="28"/>
                <w:szCs w:val="28"/>
              </w:rPr>
            </w:pPr>
            <w:r w:rsidRPr="00F237FC">
              <w:rPr>
                <w:sz w:val="28"/>
                <w:szCs w:val="28"/>
              </w:rPr>
              <w:t>УТВЕРЖДЕНО</w:t>
            </w:r>
          </w:p>
        </w:tc>
      </w:tr>
      <w:tr w:rsidR="00605D23" w:rsidRPr="00F237FC" w:rsidTr="00F237FC">
        <w:tc>
          <w:tcPr>
            <w:tcW w:w="5208" w:type="dxa"/>
          </w:tcPr>
          <w:p w:rsidR="00605D23" w:rsidRPr="00F237FC" w:rsidRDefault="00605D23">
            <w:pPr>
              <w:ind w:right="-10"/>
              <w:jc w:val="both"/>
              <w:rPr>
                <w:sz w:val="28"/>
                <w:szCs w:val="28"/>
              </w:rPr>
            </w:pPr>
            <w:r w:rsidRPr="00F237FC">
              <w:rPr>
                <w:sz w:val="28"/>
                <w:szCs w:val="28"/>
              </w:rPr>
              <w:t xml:space="preserve">Протокол заседания </w:t>
            </w:r>
          </w:p>
          <w:p w:rsidR="00605D23" w:rsidRPr="00F237FC" w:rsidRDefault="00605D23">
            <w:pPr>
              <w:ind w:right="-10"/>
              <w:jc w:val="both"/>
              <w:rPr>
                <w:sz w:val="28"/>
                <w:szCs w:val="28"/>
              </w:rPr>
            </w:pPr>
            <w:r w:rsidRPr="00F237FC">
              <w:rPr>
                <w:sz w:val="28"/>
                <w:szCs w:val="28"/>
              </w:rPr>
              <w:t>профсоюзного комитета</w:t>
            </w:r>
          </w:p>
          <w:p w:rsidR="00605D23" w:rsidRPr="00F237FC" w:rsidRDefault="00605D23">
            <w:pPr>
              <w:ind w:right="-10"/>
              <w:jc w:val="both"/>
              <w:rPr>
                <w:sz w:val="28"/>
                <w:szCs w:val="28"/>
              </w:rPr>
            </w:pPr>
            <w:r w:rsidRPr="00F237FC">
              <w:rPr>
                <w:sz w:val="28"/>
                <w:szCs w:val="28"/>
              </w:rPr>
              <w:t>«___»__________2019 №___</w:t>
            </w:r>
          </w:p>
          <w:p w:rsidR="00605D23" w:rsidRPr="00F237FC" w:rsidRDefault="00605D23">
            <w:pPr>
              <w:ind w:right="-10"/>
              <w:jc w:val="both"/>
              <w:rPr>
                <w:sz w:val="28"/>
                <w:szCs w:val="28"/>
              </w:rPr>
            </w:pPr>
            <w:r w:rsidRPr="00F237FC">
              <w:rPr>
                <w:sz w:val="28"/>
                <w:szCs w:val="28"/>
              </w:rPr>
              <w:t xml:space="preserve">            </w:t>
            </w:r>
          </w:p>
          <w:p w:rsidR="00605D23" w:rsidRPr="00F237FC" w:rsidRDefault="00605D23">
            <w:pPr>
              <w:ind w:right="-10"/>
              <w:jc w:val="both"/>
              <w:rPr>
                <w:sz w:val="28"/>
                <w:szCs w:val="28"/>
              </w:rPr>
            </w:pPr>
          </w:p>
        </w:tc>
        <w:tc>
          <w:tcPr>
            <w:tcW w:w="4646" w:type="dxa"/>
          </w:tcPr>
          <w:p w:rsidR="00605D23" w:rsidRPr="00F237FC" w:rsidRDefault="00605D23">
            <w:pPr>
              <w:ind w:right="-10"/>
              <w:jc w:val="both"/>
              <w:rPr>
                <w:sz w:val="28"/>
                <w:szCs w:val="28"/>
              </w:rPr>
            </w:pPr>
            <w:r w:rsidRPr="00F237FC">
              <w:rPr>
                <w:sz w:val="28"/>
                <w:szCs w:val="28"/>
              </w:rPr>
              <w:t xml:space="preserve">Проректор </w:t>
            </w:r>
          </w:p>
          <w:p w:rsidR="00605D23" w:rsidRPr="00F237FC" w:rsidRDefault="00605D23">
            <w:pPr>
              <w:ind w:right="-143"/>
              <w:jc w:val="both"/>
              <w:rPr>
                <w:sz w:val="28"/>
                <w:szCs w:val="28"/>
              </w:rPr>
            </w:pPr>
            <w:r w:rsidRPr="00F237FC">
              <w:rPr>
                <w:sz w:val="28"/>
                <w:szCs w:val="28"/>
              </w:rPr>
              <w:t>__________ Бахматов И.А.</w:t>
            </w:r>
          </w:p>
          <w:p w:rsidR="00605D23" w:rsidRPr="00F237FC" w:rsidRDefault="00605D23">
            <w:pPr>
              <w:ind w:right="-10"/>
              <w:jc w:val="both"/>
              <w:rPr>
                <w:sz w:val="28"/>
                <w:szCs w:val="28"/>
              </w:rPr>
            </w:pPr>
            <w:r w:rsidRPr="00F237FC">
              <w:rPr>
                <w:sz w:val="28"/>
                <w:szCs w:val="28"/>
              </w:rPr>
              <w:t>«___»__________2019г.</w:t>
            </w:r>
          </w:p>
          <w:p w:rsidR="00605D23" w:rsidRPr="00F237FC" w:rsidRDefault="00605D23">
            <w:pPr>
              <w:ind w:right="-10"/>
              <w:jc w:val="both"/>
              <w:rPr>
                <w:sz w:val="28"/>
                <w:szCs w:val="28"/>
              </w:rPr>
            </w:pPr>
            <w:r w:rsidRPr="00F237FC">
              <w:rPr>
                <w:sz w:val="28"/>
                <w:szCs w:val="28"/>
              </w:rPr>
              <w:t xml:space="preserve">              </w:t>
            </w:r>
          </w:p>
          <w:p w:rsidR="00605D23" w:rsidRPr="00F237FC" w:rsidRDefault="00605D23">
            <w:pPr>
              <w:ind w:right="-10"/>
              <w:jc w:val="both"/>
              <w:rPr>
                <w:sz w:val="28"/>
                <w:szCs w:val="28"/>
              </w:rPr>
            </w:pPr>
          </w:p>
        </w:tc>
      </w:tr>
    </w:tbl>
    <w:p w:rsidR="00605D23" w:rsidRDefault="00605D23" w:rsidP="00F237FC">
      <w:pPr>
        <w:jc w:val="center"/>
        <w:rPr>
          <w:sz w:val="28"/>
          <w:szCs w:val="28"/>
        </w:rPr>
      </w:pPr>
    </w:p>
    <w:p w:rsidR="00605D23" w:rsidRDefault="00605D23" w:rsidP="00F237FC">
      <w:pPr>
        <w:jc w:val="center"/>
        <w:rPr>
          <w:sz w:val="28"/>
          <w:szCs w:val="28"/>
        </w:rPr>
      </w:pPr>
    </w:p>
    <w:p w:rsidR="00605D23" w:rsidRPr="00F237FC" w:rsidRDefault="00605D23" w:rsidP="00F237FC">
      <w:pPr>
        <w:jc w:val="center"/>
        <w:rPr>
          <w:szCs w:val="28"/>
        </w:rPr>
      </w:pPr>
    </w:p>
    <w:p w:rsidR="00605D23" w:rsidRPr="00F237FC" w:rsidRDefault="00605D23" w:rsidP="00F237FC">
      <w:pPr>
        <w:jc w:val="center"/>
        <w:rPr>
          <w:szCs w:val="28"/>
        </w:rPr>
      </w:pPr>
    </w:p>
    <w:p w:rsidR="00605D23" w:rsidRPr="00F237FC" w:rsidRDefault="00605D23" w:rsidP="00F237FC">
      <w:pPr>
        <w:jc w:val="center"/>
        <w:rPr>
          <w:szCs w:val="28"/>
        </w:rPr>
      </w:pPr>
    </w:p>
    <w:p w:rsidR="00605D23" w:rsidRDefault="00605D23" w:rsidP="00F237FC">
      <w:pPr>
        <w:jc w:val="center"/>
        <w:rPr>
          <w:szCs w:val="28"/>
        </w:rPr>
      </w:pPr>
    </w:p>
    <w:p w:rsidR="00605D23" w:rsidRDefault="00605D23" w:rsidP="00F237FC">
      <w:pPr>
        <w:jc w:val="center"/>
        <w:rPr>
          <w:szCs w:val="28"/>
        </w:rPr>
      </w:pPr>
    </w:p>
    <w:p w:rsidR="00605D23" w:rsidRDefault="00605D23" w:rsidP="00F237FC">
      <w:pPr>
        <w:jc w:val="center"/>
        <w:rPr>
          <w:szCs w:val="28"/>
        </w:rPr>
      </w:pPr>
    </w:p>
    <w:p w:rsidR="00605D23" w:rsidRDefault="00605D23" w:rsidP="00F237FC">
      <w:pPr>
        <w:shd w:val="clear" w:color="auto" w:fill="FFFFFF"/>
        <w:ind w:right="14"/>
        <w:jc w:val="both"/>
        <w:rPr>
          <w:b/>
          <w:bCs/>
          <w:color w:val="000000"/>
          <w:szCs w:val="28"/>
        </w:rPr>
      </w:pPr>
    </w:p>
    <w:p w:rsidR="00605D23" w:rsidRDefault="00605D23" w:rsidP="00F237FC">
      <w:pPr>
        <w:shd w:val="clear" w:color="auto" w:fill="FFFFFF"/>
        <w:ind w:right="14"/>
        <w:jc w:val="both"/>
        <w:rPr>
          <w:b/>
          <w:bCs/>
          <w:color w:val="000000"/>
          <w:szCs w:val="28"/>
        </w:rPr>
      </w:pPr>
    </w:p>
    <w:p w:rsidR="00605D23" w:rsidRDefault="00605D23" w:rsidP="00F237FC">
      <w:pPr>
        <w:jc w:val="center"/>
        <w:rPr>
          <w:szCs w:val="28"/>
        </w:rPr>
      </w:pPr>
    </w:p>
    <w:p w:rsidR="00605D23" w:rsidRPr="001A561E" w:rsidRDefault="00605D23" w:rsidP="00F237FC">
      <w:pPr>
        <w:pStyle w:val="Heading1"/>
        <w:rPr>
          <w:rFonts w:ascii="Times New Roman" w:hAnsi="Times New Roman"/>
          <w:color w:val="auto"/>
        </w:rPr>
      </w:pPr>
      <w:r w:rsidRPr="001A561E">
        <w:rPr>
          <w:rFonts w:ascii="Times New Roman" w:hAnsi="Times New Roman"/>
          <w:color w:val="auto"/>
        </w:rPr>
        <w:t>ИНСТРУКЦИЯ</w:t>
      </w:r>
    </w:p>
    <w:p w:rsidR="00605D23" w:rsidRPr="00F237FC" w:rsidRDefault="00605D23" w:rsidP="00F237FC">
      <w:pPr>
        <w:rPr>
          <w:b/>
          <w:sz w:val="28"/>
          <w:szCs w:val="28"/>
        </w:rPr>
      </w:pPr>
      <w:r w:rsidRPr="00F237FC">
        <w:rPr>
          <w:b/>
          <w:sz w:val="28"/>
          <w:szCs w:val="28"/>
        </w:rPr>
        <w:t xml:space="preserve">по охране труда при работе </w:t>
      </w:r>
    </w:p>
    <w:p w:rsidR="00605D23" w:rsidRPr="00F237FC" w:rsidRDefault="00605D23" w:rsidP="00F237FC">
      <w:pPr>
        <w:rPr>
          <w:b/>
          <w:sz w:val="28"/>
          <w:szCs w:val="28"/>
        </w:rPr>
      </w:pPr>
      <w:r w:rsidRPr="00F237FC">
        <w:rPr>
          <w:b/>
          <w:sz w:val="28"/>
          <w:szCs w:val="28"/>
        </w:rPr>
        <w:t>на п</w:t>
      </w:r>
      <w:r>
        <w:rPr>
          <w:b/>
          <w:sz w:val="28"/>
          <w:szCs w:val="28"/>
        </w:rPr>
        <w:t>а</w:t>
      </w:r>
      <w:r w:rsidRPr="00F237FC">
        <w:rPr>
          <w:b/>
          <w:sz w:val="28"/>
          <w:szCs w:val="28"/>
        </w:rPr>
        <w:t>ро</w:t>
      </w:r>
      <w:r>
        <w:rPr>
          <w:b/>
          <w:sz w:val="28"/>
          <w:szCs w:val="28"/>
        </w:rPr>
        <w:t>конвектомате</w:t>
      </w:r>
    </w:p>
    <w:p w:rsidR="00605D23" w:rsidRPr="00F237FC" w:rsidRDefault="00605D23" w:rsidP="00F237FC">
      <w:pPr>
        <w:rPr>
          <w:b/>
          <w:sz w:val="28"/>
          <w:szCs w:val="28"/>
        </w:rPr>
      </w:pPr>
      <w:r w:rsidRPr="00F237FC">
        <w:rPr>
          <w:b/>
          <w:sz w:val="28"/>
          <w:szCs w:val="28"/>
        </w:rPr>
        <w:t xml:space="preserve">№ </w:t>
      </w:r>
      <w:r>
        <w:rPr>
          <w:b/>
          <w:sz w:val="28"/>
          <w:szCs w:val="28"/>
        </w:rPr>
        <w:t>63</w:t>
      </w:r>
    </w:p>
    <w:p w:rsidR="00605D23" w:rsidRPr="00F237FC" w:rsidRDefault="00605D23" w:rsidP="00F237FC">
      <w:pPr>
        <w:rPr>
          <w:b/>
          <w:sz w:val="28"/>
          <w:szCs w:val="28"/>
        </w:rPr>
      </w:pPr>
    </w:p>
    <w:p w:rsidR="00605D23" w:rsidRDefault="00605D23" w:rsidP="00F237FC">
      <w:pPr>
        <w:rPr>
          <w:b/>
          <w:sz w:val="28"/>
          <w:szCs w:val="28"/>
        </w:rPr>
      </w:pPr>
    </w:p>
    <w:p w:rsidR="00605D23" w:rsidRPr="00F237FC" w:rsidRDefault="00605D23" w:rsidP="00F237FC">
      <w:pPr>
        <w:rPr>
          <w:b/>
          <w:sz w:val="28"/>
          <w:szCs w:val="28"/>
        </w:rPr>
      </w:pPr>
    </w:p>
    <w:p w:rsidR="00605D23" w:rsidRPr="00F237FC" w:rsidRDefault="00605D23" w:rsidP="00F237FC">
      <w:pPr>
        <w:shd w:val="clear" w:color="auto" w:fill="FFFFFF"/>
        <w:tabs>
          <w:tab w:val="left" w:pos="9639"/>
        </w:tabs>
        <w:ind w:right="2"/>
        <w:jc w:val="center"/>
        <w:rPr>
          <w:b/>
          <w:bCs/>
          <w:color w:val="000000"/>
          <w:sz w:val="28"/>
          <w:szCs w:val="28"/>
        </w:rPr>
      </w:pPr>
      <w:r w:rsidRPr="00F237FC">
        <w:rPr>
          <w:b/>
          <w:bCs/>
          <w:color w:val="000000"/>
          <w:sz w:val="28"/>
          <w:szCs w:val="28"/>
        </w:rPr>
        <w:t xml:space="preserve">ГЛАВА 1 </w:t>
      </w:r>
    </w:p>
    <w:p w:rsidR="00605D23" w:rsidRPr="00F237FC" w:rsidRDefault="00605D23" w:rsidP="00F237FC">
      <w:pPr>
        <w:shd w:val="clear" w:color="auto" w:fill="FFFFFF"/>
        <w:tabs>
          <w:tab w:val="left" w:pos="9639"/>
        </w:tabs>
        <w:ind w:right="2"/>
        <w:jc w:val="center"/>
        <w:rPr>
          <w:b/>
          <w:bCs/>
          <w:color w:val="000000"/>
          <w:sz w:val="28"/>
          <w:szCs w:val="28"/>
        </w:rPr>
      </w:pPr>
      <w:r w:rsidRPr="00F237FC">
        <w:rPr>
          <w:b/>
          <w:bCs/>
          <w:color w:val="000000"/>
          <w:sz w:val="28"/>
          <w:szCs w:val="28"/>
        </w:rPr>
        <w:t>ОБЩИЕ ТРЕБОВАНИЯ ПО ОХРАНЕ ТРУДА</w:t>
      </w:r>
    </w:p>
    <w:p w:rsidR="00605D23" w:rsidRDefault="00605D23" w:rsidP="006A0E0A">
      <w:pPr>
        <w:pStyle w:val="Heading4"/>
      </w:pPr>
    </w:p>
    <w:p w:rsidR="00605D23" w:rsidRPr="00F237FC" w:rsidRDefault="00605D23" w:rsidP="00F237FC">
      <w:pPr>
        <w:ind w:firstLine="360"/>
        <w:jc w:val="both"/>
        <w:rPr>
          <w:sz w:val="28"/>
          <w:szCs w:val="28"/>
        </w:rPr>
      </w:pPr>
      <w:r w:rsidRPr="00F237FC">
        <w:rPr>
          <w:sz w:val="28"/>
          <w:szCs w:val="28"/>
        </w:rPr>
        <w:t>1 К самостоятельной работе  с пароконвектоматом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r>
        <w:rPr>
          <w:sz w:val="28"/>
          <w:szCs w:val="28"/>
        </w:rPr>
        <w:t xml:space="preserve"> для работников пищеблока</w:t>
      </w:r>
      <w:r w:rsidRPr="00F237FC">
        <w:rPr>
          <w:sz w:val="28"/>
          <w:szCs w:val="28"/>
        </w:rPr>
        <w:t>.</w:t>
      </w:r>
    </w:p>
    <w:p w:rsidR="00605D23" w:rsidRPr="00F237FC" w:rsidRDefault="00605D23" w:rsidP="00F237FC">
      <w:pPr>
        <w:ind w:firstLine="360"/>
        <w:jc w:val="both"/>
        <w:rPr>
          <w:sz w:val="28"/>
          <w:szCs w:val="28"/>
        </w:rPr>
      </w:pPr>
      <w:r w:rsidRPr="00F237FC">
        <w:rPr>
          <w:sz w:val="28"/>
          <w:szCs w:val="28"/>
        </w:rPr>
        <w:t>2. Работающие должны соблюдать правила внутреннего трудового распорядка, установленные режимом труда и отдыха.</w:t>
      </w:r>
    </w:p>
    <w:p w:rsidR="00605D23" w:rsidRDefault="00605D23" w:rsidP="00F237FC">
      <w:pPr>
        <w:ind w:firstLine="360"/>
        <w:jc w:val="both"/>
        <w:rPr>
          <w:sz w:val="28"/>
          <w:szCs w:val="28"/>
        </w:rPr>
      </w:pPr>
      <w:r w:rsidRPr="00F237FC">
        <w:rPr>
          <w:sz w:val="28"/>
          <w:szCs w:val="28"/>
        </w:rPr>
        <w:t>3.При работе с пароконвектоматом возможно воздействие на работающих следующих опасных и вредных производственных факторов:</w:t>
      </w:r>
    </w:p>
    <w:p w:rsidR="00605D23" w:rsidRDefault="00605D23" w:rsidP="00F237FC">
      <w:pPr>
        <w:ind w:firstLine="360"/>
        <w:jc w:val="both"/>
        <w:rPr>
          <w:sz w:val="28"/>
          <w:szCs w:val="28"/>
        </w:rPr>
      </w:pPr>
      <w:r>
        <w:rPr>
          <w:sz w:val="28"/>
          <w:szCs w:val="28"/>
        </w:rPr>
        <w:t>- повышенная температура поверхностей;</w:t>
      </w:r>
    </w:p>
    <w:p w:rsidR="00605D23" w:rsidRPr="00F237FC" w:rsidRDefault="00605D23" w:rsidP="00F237FC">
      <w:pPr>
        <w:ind w:firstLine="360"/>
        <w:jc w:val="both"/>
        <w:rPr>
          <w:sz w:val="28"/>
          <w:szCs w:val="28"/>
        </w:rPr>
      </w:pPr>
      <w:r>
        <w:rPr>
          <w:sz w:val="28"/>
          <w:szCs w:val="28"/>
        </w:rPr>
        <w:t>- повышенное значение напряжения в электрической цепи;</w:t>
      </w:r>
    </w:p>
    <w:p w:rsidR="00605D23" w:rsidRPr="00F237FC" w:rsidRDefault="00605D23" w:rsidP="00F237FC">
      <w:pPr>
        <w:ind w:firstLine="360"/>
        <w:jc w:val="both"/>
        <w:rPr>
          <w:sz w:val="28"/>
          <w:szCs w:val="28"/>
        </w:rPr>
      </w:pPr>
      <w:r w:rsidRPr="00F237FC">
        <w:rPr>
          <w:sz w:val="28"/>
          <w:szCs w:val="28"/>
        </w:rPr>
        <w:t>- поражение электрическим током при отсутствии заземления</w:t>
      </w:r>
      <w:r>
        <w:rPr>
          <w:sz w:val="28"/>
          <w:szCs w:val="28"/>
        </w:rPr>
        <w:t>;</w:t>
      </w:r>
    </w:p>
    <w:p w:rsidR="00605D23" w:rsidRDefault="00605D23" w:rsidP="00F237FC">
      <w:pPr>
        <w:ind w:firstLine="360"/>
        <w:jc w:val="both"/>
        <w:rPr>
          <w:sz w:val="28"/>
          <w:szCs w:val="28"/>
        </w:rPr>
      </w:pPr>
      <w:r w:rsidRPr="00F237FC">
        <w:rPr>
          <w:sz w:val="28"/>
          <w:szCs w:val="28"/>
        </w:rPr>
        <w:t>- вода, сливающаяся из сливной выводящей трубы, может быть очень горячей (90</w:t>
      </w:r>
      <w:r w:rsidRPr="00F237FC">
        <w:rPr>
          <w:sz w:val="28"/>
          <w:szCs w:val="28"/>
          <w:vertAlign w:val="superscript"/>
        </w:rPr>
        <w:t>0</w:t>
      </w:r>
      <w:r w:rsidRPr="00F237FC">
        <w:rPr>
          <w:sz w:val="28"/>
          <w:szCs w:val="28"/>
        </w:rPr>
        <w:t>С)</w:t>
      </w:r>
      <w:r>
        <w:rPr>
          <w:sz w:val="28"/>
          <w:szCs w:val="28"/>
        </w:rPr>
        <w:t>;</w:t>
      </w:r>
    </w:p>
    <w:p w:rsidR="00605D23" w:rsidRPr="00F237FC" w:rsidRDefault="00605D23" w:rsidP="00F237FC">
      <w:pPr>
        <w:ind w:firstLine="360"/>
        <w:jc w:val="both"/>
        <w:rPr>
          <w:sz w:val="28"/>
          <w:szCs w:val="28"/>
        </w:rPr>
      </w:pPr>
      <w:r>
        <w:rPr>
          <w:sz w:val="28"/>
          <w:szCs w:val="28"/>
        </w:rPr>
        <w:t>- недостаточная освещенность рабочей зоны.</w:t>
      </w:r>
      <w:r w:rsidRPr="00F237FC">
        <w:rPr>
          <w:sz w:val="28"/>
          <w:szCs w:val="28"/>
        </w:rPr>
        <w:t xml:space="preserve"> </w:t>
      </w:r>
    </w:p>
    <w:p w:rsidR="00605D23" w:rsidRPr="00F237FC" w:rsidRDefault="00605D23" w:rsidP="00F237FC">
      <w:pPr>
        <w:ind w:firstLine="360"/>
        <w:jc w:val="both"/>
        <w:rPr>
          <w:sz w:val="28"/>
          <w:szCs w:val="28"/>
        </w:rPr>
      </w:pPr>
      <w:r w:rsidRPr="00F237FC">
        <w:rPr>
          <w:sz w:val="28"/>
          <w:szCs w:val="28"/>
        </w:rPr>
        <w:t>4. В пищеблоке должна быть медицинская аптечка с набором необходимых медикаментов и перевязочных средств для оказания первой помощи при травмах.</w:t>
      </w:r>
    </w:p>
    <w:p w:rsidR="00605D23" w:rsidRPr="00F237FC" w:rsidRDefault="00605D23" w:rsidP="00F237FC">
      <w:pPr>
        <w:ind w:firstLine="360"/>
        <w:jc w:val="both"/>
        <w:rPr>
          <w:sz w:val="28"/>
          <w:szCs w:val="28"/>
        </w:rPr>
      </w:pPr>
      <w:r w:rsidRPr="00F237FC">
        <w:rPr>
          <w:sz w:val="28"/>
          <w:szCs w:val="28"/>
        </w:rPr>
        <w:t>5. Работающие должны соблюдать правила пожарной безопасности, знать места расположения первичных средств пожаротушения.</w:t>
      </w:r>
    </w:p>
    <w:p w:rsidR="00605D23" w:rsidRPr="00F237FC" w:rsidRDefault="00605D23" w:rsidP="00F237FC">
      <w:pPr>
        <w:ind w:firstLine="360"/>
        <w:jc w:val="both"/>
        <w:rPr>
          <w:sz w:val="28"/>
          <w:szCs w:val="28"/>
        </w:rPr>
      </w:pPr>
      <w:r w:rsidRPr="00F237FC">
        <w:rPr>
          <w:sz w:val="28"/>
          <w:szCs w:val="28"/>
        </w:rPr>
        <w:t>6. При несчастном случае пострадавший или очевидец несчастного случая обязан сообщить об этом</w:t>
      </w:r>
      <w:r>
        <w:rPr>
          <w:sz w:val="28"/>
          <w:szCs w:val="28"/>
        </w:rPr>
        <w:t xml:space="preserve"> непосредственному</w:t>
      </w:r>
      <w:r w:rsidRPr="00F237FC">
        <w:rPr>
          <w:sz w:val="28"/>
          <w:szCs w:val="28"/>
        </w:rPr>
        <w:t xml:space="preserve"> </w:t>
      </w:r>
      <w:r>
        <w:rPr>
          <w:sz w:val="28"/>
          <w:szCs w:val="28"/>
        </w:rPr>
        <w:t>руководителю работ</w:t>
      </w:r>
      <w:r w:rsidRPr="00F237FC">
        <w:rPr>
          <w:sz w:val="28"/>
          <w:szCs w:val="28"/>
        </w:rPr>
        <w:t>.</w:t>
      </w:r>
    </w:p>
    <w:p w:rsidR="00605D23" w:rsidRPr="00F237FC" w:rsidRDefault="00605D23" w:rsidP="00F237FC">
      <w:pPr>
        <w:ind w:firstLine="360"/>
        <w:jc w:val="both"/>
        <w:rPr>
          <w:sz w:val="28"/>
          <w:szCs w:val="28"/>
        </w:rPr>
      </w:pPr>
      <w:r w:rsidRPr="00F237FC">
        <w:rPr>
          <w:sz w:val="28"/>
          <w:szCs w:val="28"/>
        </w:rPr>
        <w:t>7. В процессе работы соблюдать правила личной гигиены, содержать в чистоте рабочее место.</w:t>
      </w:r>
    </w:p>
    <w:p w:rsidR="00605D23" w:rsidRPr="00F237FC" w:rsidRDefault="00605D23" w:rsidP="00F237FC">
      <w:pPr>
        <w:ind w:firstLine="360"/>
        <w:jc w:val="both"/>
        <w:rPr>
          <w:sz w:val="28"/>
          <w:szCs w:val="28"/>
        </w:rPr>
      </w:pPr>
      <w:r w:rsidRPr="00F237FC">
        <w:rPr>
          <w:sz w:val="28"/>
          <w:szCs w:val="28"/>
        </w:rPr>
        <w:t>8.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w:t>
      </w:r>
      <w:r>
        <w:rPr>
          <w:sz w:val="28"/>
          <w:szCs w:val="28"/>
        </w:rPr>
        <w:t xml:space="preserve"> действующим законодательством Республики Беларусь</w:t>
      </w:r>
      <w:r w:rsidRPr="00F237FC">
        <w:rPr>
          <w:sz w:val="28"/>
          <w:szCs w:val="28"/>
        </w:rPr>
        <w:t>, при необходимости, подвергаются внеочередной проверке знаний норм и правил охраны труда.</w:t>
      </w:r>
    </w:p>
    <w:p w:rsidR="00605D23" w:rsidRPr="00F237FC" w:rsidRDefault="00605D23" w:rsidP="00F237FC">
      <w:pPr>
        <w:ind w:firstLine="360"/>
        <w:jc w:val="both"/>
        <w:rPr>
          <w:sz w:val="28"/>
          <w:szCs w:val="28"/>
        </w:rPr>
      </w:pPr>
      <w:r w:rsidRPr="00F237FC">
        <w:rPr>
          <w:sz w:val="28"/>
          <w:szCs w:val="28"/>
        </w:rPr>
        <w:t xml:space="preserve">9. Общие указания: стекло дверцы пароконвектомата, внешняя обшивка и навесные элементы могут нагреваться до температуры выше 60°. </w:t>
      </w:r>
    </w:p>
    <w:p w:rsidR="00605D23" w:rsidRPr="00F237FC" w:rsidRDefault="00605D23" w:rsidP="00F237FC">
      <w:pPr>
        <w:ind w:firstLine="360"/>
        <w:jc w:val="both"/>
        <w:rPr>
          <w:sz w:val="28"/>
          <w:szCs w:val="28"/>
        </w:rPr>
      </w:pPr>
      <w:r w:rsidRPr="00F237FC">
        <w:rPr>
          <w:sz w:val="28"/>
          <w:szCs w:val="28"/>
        </w:rPr>
        <w:t xml:space="preserve">10. Рекомендуется устанавливать пароковектомат в хорошо вентилируемом помещении на расстоянии на менее </w:t>
      </w:r>
      <w:smartTag w:uri="urn:schemas-microsoft-com:office:smarttags" w:element="metricconverter">
        <w:smartTagPr>
          <w:attr w:name="ProductID" w:val="10 см"/>
        </w:smartTagPr>
        <w:r w:rsidRPr="00F237FC">
          <w:rPr>
            <w:sz w:val="28"/>
            <w:szCs w:val="28"/>
          </w:rPr>
          <w:t>10 см</w:t>
        </w:r>
      </w:smartTag>
      <w:r w:rsidRPr="00F237FC">
        <w:rPr>
          <w:sz w:val="28"/>
          <w:szCs w:val="28"/>
        </w:rPr>
        <w:t xml:space="preserve"> от стены. Размещение задней стенки должно обеспечить легкий доступ для подключения к энергосети, а также подвод воды и слив в канализацию.</w:t>
      </w:r>
    </w:p>
    <w:p w:rsidR="00605D23" w:rsidRPr="00F237FC" w:rsidRDefault="00605D23" w:rsidP="00F237FC">
      <w:pPr>
        <w:ind w:firstLine="360"/>
        <w:jc w:val="both"/>
        <w:rPr>
          <w:sz w:val="28"/>
          <w:szCs w:val="28"/>
        </w:rPr>
      </w:pPr>
      <w:r w:rsidRPr="00F237FC">
        <w:rPr>
          <w:sz w:val="28"/>
          <w:szCs w:val="28"/>
        </w:rPr>
        <w:t>11. Запрещено устанавливать сильно нагревающееся оборудование (например, плиты-гриль, фритюрницы и т.д.) рядом с пароконвектоматом</w:t>
      </w:r>
      <w:r>
        <w:rPr>
          <w:sz w:val="28"/>
          <w:szCs w:val="28"/>
        </w:rPr>
        <w:t xml:space="preserve"> (расстояние от дверцы пароконвектомата должно быть не менее </w:t>
      </w:r>
      <w:smartTag w:uri="urn:schemas-microsoft-com:office:smarttags" w:element="metricconverter">
        <w:smartTagPr>
          <w:attr w:name="ProductID" w:val="0,8 метра"/>
        </w:smartTagPr>
        <w:r>
          <w:rPr>
            <w:sz w:val="28"/>
            <w:szCs w:val="28"/>
          </w:rPr>
          <w:t>0,8 метра</w:t>
        </w:r>
      </w:smartTag>
      <w:r>
        <w:rPr>
          <w:sz w:val="28"/>
          <w:szCs w:val="28"/>
        </w:rPr>
        <w:t>)</w:t>
      </w:r>
      <w:r w:rsidRPr="00F237FC">
        <w:rPr>
          <w:sz w:val="28"/>
          <w:szCs w:val="28"/>
        </w:rPr>
        <w:t xml:space="preserve">. </w:t>
      </w:r>
    </w:p>
    <w:p w:rsidR="00605D23" w:rsidRPr="00F237FC" w:rsidRDefault="00605D23" w:rsidP="00F237FC">
      <w:pPr>
        <w:ind w:firstLine="360"/>
        <w:jc w:val="both"/>
        <w:rPr>
          <w:sz w:val="28"/>
          <w:szCs w:val="28"/>
        </w:rPr>
      </w:pPr>
      <w:r w:rsidRPr="00F237FC">
        <w:rPr>
          <w:sz w:val="28"/>
          <w:szCs w:val="28"/>
        </w:rPr>
        <w:t>12. Необходимо поместить механический фильтр  и кран-вентиль между водопроводом и оборудованием.</w:t>
      </w:r>
    </w:p>
    <w:p w:rsidR="00605D23" w:rsidRPr="00F237FC" w:rsidRDefault="00605D23" w:rsidP="00F237FC">
      <w:pPr>
        <w:ind w:firstLine="360"/>
        <w:jc w:val="both"/>
        <w:rPr>
          <w:sz w:val="28"/>
          <w:szCs w:val="28"/>
        </w:rPr>
      </w:pPr>
      <w:r w:rsidRPr="00F237FC">
        <w:rPr>
          <w:sz w:val="28"/>
          <w:szCs w:val="28"/>
        </w:rPr>
        <w:t xml:space="preserve">13. Сливную выводящую  трубу с </w:t>
      </w:r>
      <w:r>
        <w:rPr>
          <w:sz w:val="28"/>
          <w:szCs w:val="28"/>
        </w:rPr>
        <w:t>тыльной стороны</w:t>
      </w:r>
      <w:r w:rsidRPr="00F237FC">
        <w:rPr>
          <w:sz w:val="28"/>
          <w:szCs w:val="28"/>
        </w:rPr>
        <w:t xml:space="preserve"> печи необходимо подсоединить к открытому канализационному сливу. Сливная труба должна заходить на </w:t>
      </w:r>
      <w:smartTag w:uri="urn:schemas-microsoft-com:office:smarttags" w:element="metricconverter">
        <w:smartTagPr>
          <w:attr w:name="ProductID" w:val="20 см"/>
        </w:smartTagPr>
        <w:r w:rsidRPr="00F237FC">
          <w:rPr>
            <w:sz w:val="28"/>
            <w:szCs w:val="28"/>
          </w:rPr>
          <w:t>20 см</w:t>
        </w:r>
      </w:smartTag>
      <w:r w:rsidRPr="00F237FC">
        <w:rPr>
          <w:sz w:val="28"/>
          <w:szCs w:val="28"/>
        </w:rPr>
        <w:t xml:space="preserve"> на канализационное отверстие, чтобы позволить стекать жидкости.</w:t>
      </w:r>
    </w:p>
    <w:p w:rsidR="00605D23" w:rsidRPr="00F237FC" w:rsidRDefault="00605D23" w:rsidP="00F237FC">
      <w:pPr>
        <w:ind w:firstLine="360"/>
        <w:jc w:val="both"/>
        <w:rPr>
          <w:sz w:val="28"/>
          <w:szCs w:val="28"/>
        </w:rPr>
      </w:pPr>
      <w:r w:rsidRPr="00F237FC">
        <w:rPr>
          <w:sz w:val="28"/>
          <w:szCs w:val="28"/>
        </w:rPr>
        <w:t>14. Неправильные установка и подключение аппарата, ошибки при его эксплуатации, техническом обслуживании или очистке, а также внесение изменений в конструкцию аппарата могут привести к повреждению оборудования и к травмированию или смерти персонала. Прежде чем приступить к работе с пароконвектоматом, внимательно следует изучить данную инструкцию и руководство по эксплуатации.</w:t>
      </w:r>
    </w:p>
    <w:p w:rsidR="00605D23" w:rsidRPr="00F237FC" w:rsidRDefault="00605D23" w:rsidP="00F237FC">
      <w:pPr>
        <w:ind w:firstLine="357"/>
        <w:jc w:val="both"/>
        <w:rPr>
          <w:sz w:val="28"/>
          <w:szCs w:val="28"/>
        </w:rPr>
      </w:pPr>
      <w:r w:rsidRPr="00F237FC">
        <w:rPr>
          <w:sz w:val="28"/>
          <w:szCs w:val="28"/>
        </w:rPr>
        <w:t>15. Запрещено хранить и использовать горючие газы или жидкости вблизи от пароконвектомата.</w:t>
      </w:r>
    </w:p>
    <w:p w:rsidR="00605D23" w:rsidRPr="00F237FC" w:rsidRDefault="00605D23" w:rsidP="00F237FC">
      <w:pPr>
        <w:ind w:firstLine="357"/>
        <w:jc w:val="both"/>
        <w:rPr>
          <w:sz w:val="28"/>
          <w:szCs w:val="28"/>
        </w:rPr>
      </w:pPr>
      <w:r w:rsidRPr="00F237FC">
        <w:rPr>
          <w:sz w:val="28"/>
          <w:szCs w:val="28"/>
        </w:rPr>
        <w:t xml:space="preserve">16. При длительных перерывах в эксплуатации необходимо отключить аппарат от системы подачи воды, а также перекрыть подачу газа и электричества. </w:t>
      </w:r>
    </w:p>
    <w:p w:rsidR="00605D23" w:rsidRPr="00F237FC" w:rsidRDefault="00605D23" w:rsidP="00F237FC">
      <w:pPr>
        <w:ind w:firstLine="357"/>
        <w:jc w:val="both"/>
        <w:rPr>
          <w:sz w:val="28"/>
          <w:szCs w:val="28"/>
        </w:rPr>
      </w:pPr>
      <w:r w:rsidRPr="00F237FC">
        <w:rPr>
          <w:sz w:val="28"/>
          <w:szCs w:val="28"/>
        </w:rPr>
        <w:t xml:space="preserve">17. При установке настольных моделей на стандартную подставку или, соответственно, шкаф-подставку, выпущенную производителем пароконвектомата, максимальная рабочая высота верхнего уровня загрузки составляет </w:t>
      </w:r>
      <w:smartTag w:uri="urn:schemas-microsoft-com:office:smarttags" w:element="metricconverter">
        <w:smartTagPr>
          <w:attr w:name="ProductID" w:val="1600 мм"/>
        </w:smartTagPr>
        <w:r w:rsidRPr="00F237FC">
          <w:rPr>
            <w:sz w:val="28"/>
            <w:szCs w:val="28"/>
          </w:rPr>
          <w:t>1600 мм</w:t>
        </w:r>
      </w:smartTag>
      <w:r w:rsidRPr="00F237FC">
        <w:rPr>
          <w:sz w:val="28"/>
          <w:szCs w:val="28"/>
        </w:rPr>
        <w:t>.</w:t>
      </w:r>
    </w:p>
    <w:p w:rsidR="00605D23" w:rsidRPr="00F237FC" w:rsidRDefault="00605D23" w:rsidP="00F237FC">
      <w:pPr>
        <w:ind w:firstLine="357"/>
        <w:jc w:val="both"/>
        <w:rPr>
          <w:sz w:val="28"/>
          <w:szCs w:val="28"/>
        </w:rPr>
      </w:pPr>
      <w:r w:rsidRPr="00F237FC">
        <w:rPr>
          <w:sz w:val="28"/>
          <w:szCs w:val="28"/>
        </w:rPr>
        <w:t xml:space="preserve">18. При проведении очистки (за исключением очистки в режиме CleanJet), контрольных проверок, работ по техобслуживанию и ремонту пароконвектомат необходимо отключить от системы энергоснабжения. </w:t>
      </w:r>
    </w:p>
    <w:p w:rsidR="00605D23" w:rsidRDefault="00605D23" w:rsidP="00F237FC">
      <w:pPr>
        <w:ind w:left="360"/>
        <w:jc w:val="center"/>
        <w:rPr>
          <w:b/>
          <w:sz w:val="28"/>
          <w:szCs w:val="28"/>
        </w:rPr>
      </w:pPr>
    </w:p>
    <w:p w:rsidR="00605D23" w:rsidRDefault="00605D23" w:rsidP="00F237FC">
      <w:pPr>
        <w:ind w:left="360"/>
        <w:jc w:val="center"/>
        <w:rPr>
          <w:b/>
          <w:sz w:val="28"/>
          <w:szCs w:val="28"/>
        </w:rPr>
      </w:pPr>
    </w:p>
    <w:p w:rsidR="00605D23" w:rsidRPr="00F237FC" w:rsidRDefault="00605D23" w:rsidP="00F237FC">
      <w:pPr>
        <w:ind w:left="360"/>
        <w:jc w:val="center"/>
        <w:rPr>
          <w:b/>
          <w:sz w:val="28"/>
          <w:szCs w:val="28"/>
        </w:rPr>
      </w:pPr>
      <w:r>
        <w:rPr>
          <w:b/>
          <w:sz w:val="28"/>
          <w:szCs w:val="28"/>
        </w:rPr>
        <w:t>ГЛАВА 2</w:t>
      </w:r>
    </w:p>
    <w:p w:rsidR="00605D23" w:rsidRPr="00F237FC" w:rsidRDefault="00605D23" w:rsidP="00F237FC">
      <w:pPr>
        <w:ind w:left="360"/>
        <w:jc w:val="center"/>
        <w:rPr>
          <w:b/>
          <w:sz w:val="28"/>
          <w:szCs w:val="28"/>
        </w:rPr>
      </w:pPr>
      <w:r w:rsidRPr="00F237FC">
        <w:rPr>
          <w:b/>
          <w:sz w:val="28"/>
          <w:szCs w:val="28"/>
        </w:rPr>
        <w:t xml:space="preserve"> Т</w:t>
      </w:r>
      <w:r>
        <w:rPr>
          <w:b/>
          <w:sz w:val="28"/>
          <w:szCs w:val="28"/>
        </w:rPr>
        <w:t>РЕБОВАНИЯ ПО</w:t>
      </w:r>
      <w:r w:rsidRPr="00F237FC">
        <w:rPr>
          <w:b/>
          <w:sz w:val="28"/>
          <w:szCs w:val="28"/>
        </w:rPr>
        <w:t xml:space="preserve"> </w:t>
      </w:r>
      <w:r>
        <w:rPr>
          <w:b/>
          <w:sz w:val="28"/>
          <w:szCs w:val="28"/>
        </w:rPr>
        <w:t>ОХРАНЕ ТРУДА</w:t>
      </w:r>
      <w:r w:rsidRPr="00F237FC">
        <w:rPr>
          <w:b/>
          <w:sz w:val="28"/>
          <w:szCs w:val="28"/>
        </w:rPr>
        <w:t xml:space="preserve"> </w:t>
      </w:r>
      <w:r>
        <w:rPr>
          <w:b/>
          <w:sz w:val="28"/>
          <w:szCs w:val="28"/>
        </w:rPr>
        <w:t>ПЕРЕД</w:t>
      </w:r>
      <w:r w:rsidRPr="00F237FC">
        <w:rPr>
          <w:b/>
          <w:sz w:val="28"/>
          <w:szCs w:val="28"/>
        </w:rPr>
        <w:t xml:space="preserve"> </w:t>
      </w:r>
      <w:r>
        <w:rPr>
          <w:b/>
          <w:sz w:val="28"/>
          <w:szCs w:val="28"/>
        </w:rPr>
        <w:t>НАЧАЛОМ</w:t>
      </w:r>
      <w:r w:rsidRPr="00F237FC">
        <w:rPr>
          <w:b/>
          <w:sz w:val="28"/>
          <w:szCs w:val="28"/>
        </w:rPr>
        <w:t xml:space="preserve"> </w:t>
      </w:r>
      <w:r>
        <w:rPr>
          <w:b/>
          <w:sz w:val="28"/>
          <w:szCs w:val="28"/>
        </w:rPr>
        <w:t>РАБОТЫ</w:t>
      </w:r>
    </w:p>
    <w:p w:rsidR="00605D23" w:rsidRPr="00F237FC" w:rsidRDefault="00605D23" w:rsidP="00F237FC">
      <w:pPr>
        <w:ind w:left="360"/>
        <w:jc w:val="both"/>
        <w:rPr>
          <w:sz w:val="28"/>
          <w:szCs w:val="28"/>
        </w:rPr>
      </w:pPr>
    </w:p>
    <w:p w:rsidR="00605D23" w:rsidRDefault="00605D23" w:rsidP="00F237FC">
      <w:pPr>
        <w:ind w:firstLine="360"/>
        <w:jc w:val="both"/>
        <w:rPr>
          <w:sz w:val="28"/>
          <w:szCs w:val="28"/>
        </w:rPr>
      </w:pPr>
      <w:r>
        <w:rPr>
          <w:sz w:val="28"/>
          <w:szCs w:val="28"/>
        </w:rPr>
        <w:t>19</w:t>
      </w:r>
      <w:r w:rsidRPr="00F237FC">
        <w:rPr>
          <w:sz w:val="28"/>
          <w:szCs w:val="28"/>
        </w:rPr>
        <w:t>. Надеть спецодежду.</w:t>
      </w:r>
    </w:p>
    <w:p w:rsidR="00605D23" w:rsidRDefault="00605D23" w:rsidP="00F237FC">
      <w:pPr>
        <w:ind w:firstLine="360"/>
        <w:jc w:val="both"/>
        <w:rPr>
          <w:sz w:val="28"/>
          <w:szCs w:val="28"/>
        </w:rPr>
      </w:pPr>
      <w:r>
        <w:rPr>
          <w:sz w:val="28"/>
          <w:szCs w:val="28"/>
        </w:rPr>
        <w:t>-</w:t>
      </w:r>
      <w:r w:rsidRPr="0042030C">
        <w:rPr>
          <w:sz w:val="28"/>
          <w:szCs w:val="28"/>
        </w:rPr>
        <w:t xml:space="preserve"> </w:t>
      </w:r>
      <w:r>
        <w:rPr>
          <w:sz w:val="28"/>
          <w:szCs w:val="28"/>
        </w:rPr>
        <w:t>з</w:t>
      </w:r>
      <w:r w:rsidRPr="0042030C">
        <w:rPr>
          <w:sz w:val="28"/>
          <w:szCs w:val="28"/>
        </w:rPr>
        <w:t xml:space="preserve">апрещается застегивать </w:t>
      </w:r>
      <w:r>
        <w:rPr>
          <w:sz w:val="28"/>
          <w:szCs w:val="28"/>
        </w:rPr>
        <w:t>спец</w:t>
      </w:r>
      <w:r w:rsidRPr="0042030C">
        <w:rPr>
          <w:sz w:val="28"/>
          <w:szCs w:val="28"/>
        </w:rPr>
        <w:t>одежду булавками, иголками</w:t>
      </w:r>
      <w:r>
        <w:rPr>
          <w:sz w:val="28"/>
          <w:szCs w:val="28"/>
        </w:rPr>
        <w:t xml:space="preserve">; </w:t>
      </w:r>
    </w:p>
    <w:p w:rsidR="00605D23" w:rsidRDefault="00605D23" w:rsidP="00F237FC">
      <w:pPr>
        <w:ind w:firstLine="360"/>
        <w:jc w:val="both"/>
        <w:rPr>
          <w:sz w:val="28"/>
          <w:szCs w:val="28"/>
        </w:rPr>
      </w:pPr>
      <w:r>
        <w:rPr>
          <w:sz w:val="28"/>
          <w:szCs w:val="28"/>
        </w:rPr>
        <w:t xml:space="preserve">- </w:t>
      </w:r>
      <w:r w:rsidRPr="0042030C">
        <w:rPr>
          <w:sz w:val="28"/>
          <w:szCs w:val="28"/>
        </w:rPr>
        <w:t>хранить в карманах халатов булавки, деньги и другие вещи</w:t>
      </w:r>
      <w:r>
        <w:rPr>
          <w:sz w:val="28"/>
          <w:szCs w:val="28"/>
        </w:rPr>
        <w:t>;</w:t>
      </w:r>
    </w:p>
    <w:p w:rsidR="00605D23" w:rsidRPr="0042030C" w:rsidRDefault="00605D23" w:rsidP="00F237FC">
      <w:pPr>
        <w:ind w:firstLine="360"/>
        <w:jc w:val="both"/>
        <w:rPr>
          <w:color w:val="FFFFFF"/>
          <w:sz w:val="28"/>
          <w:szCs w:val="28"/>
        </w:rPr>
      </w:pPr>
      <w:r>
        <w:rPr>
          <w:sz w:val="28"/>
          <w:szCs w:val="28"/>
        </w:rPr>
        <w:t>-</w:t>
      </w:r>
      <w:r w:rsidRPr="0042030C">
        <w:rPr>
          <w:sz w:val="28"/>
          <w:szCs w:val="28"/>
        </w:rPr>
        <w:t xml:space="preserve"> носить на рабочем месте бусы, серьги, клипсы, броши, кольца и другие украшения</w:t>
      </w:r>
    </w:p>
    <w:p w:rsidR="00605D23" w:rsidRPr="00F237FC" w:rsidRDefault="00605D23" w:rsidP="00F237FC">
      <w:pPr>
        <w:ind w:firstLine="360"/>
        <w:jc w:val="both"/>
        <w:rPr>
          <w:sz w:val="28"/>
          <w:szCs w:val="28"/>
        </w:rPr>
      </w:pPr>
      <w:r>
        <w:rPr>
          <w:sz w:val="28"/>
          <w:szCs w:val="28"/>
        </w:rPr>
        <w:t>20</w:t>
      </w:r>
      <w:r w:rsidRPr="00F237FC">
        <w:rPr>
          <w:sz w:val="28"/>
          <w:szCs w:val="28"/>
        </w:rPr>
        <w:t>. Пароконвектомат необходимо подключать к электрической сети, имеющей защитное заземление.</w:t>
      </w:r>
    </w:p>
    <w:p w:rsidR="00605D23" w:rsidRPr="00F237FC" w:rsidRDefault="00605D23" w:rsidP="00F237FC">
      <w:pPr>
        <w:ind w:firstLine="360"/>
        <w:jc w:val="both"/>
        <w:rPr>
          <w:sz w:val="28"/>
          <w:szCs w:val="28"/>
        </w:rPr>
      </w:pPr>
      <w:r w:rsidRPr="00F237FC">
        <w:rPr>
          <w:sz w:val="28"/>
          <w:szCs w:val="28"/>
        </w:rPr>
        <w:t>2</w:t>
      </w:r>
      <w:r>
        <w:rPr>
          <w:sz w:val="28"/>
          <w:szCs w:val="28"/>
        </w:rPr>
        <w:t>1</w:t>
      </w:r>
      <w:r w:rsidRPr="00F237FC">
        <w:rPr>
          <w:sz w:val="28"/>
          <w:szCs w:val="28"/>
        </w:rPr>
        <w:t>. Прежде чем пользоваться аппаратом для приготовления блюд, следует убедиться, что в рабочей камере нет остатков таблеток очистителя и промывочного средства.</w:t>
      </w:r>
    </w:p>
    <w:p w:rsidR="00605D23" w:rsidRPr="00F237FC" w:rsidRDefault="00605D23" w:rsidP="00F237FC">
      <w:pPr>
        <w:ind w:firstLine="360"/>
        <w:jc w:val="both"/>
        <w:rPr>
          <w:sz w:val="28"/>
          <w:szCs w:val="28"/>
        </w:rPr>
      </w:pPr>
      <w:r>
        <w:rPr>
          <w:sz w:val="28"/>
          <w:szCs w:val="28"/>
        </w:rPr>
        <w:t>22</w:t>
      </w:r>
      <w:r w:rsidRPr="00F237FC">
        <w:rPr>
          <w:sz w:val="28"/>
          <w:szCs w:val="28"/>
        </w:rPr>
        <w:t>. Следует проводить ежедневную проверку перед включением аппарата:</w:t>
      </w:r>
    </w:p>
    <w:p w:rsidR="00605D23" w:rsidRPr="00F237FC" w:rsidRDefault="00605D23" w:rsidP="00F237FC">
      <w:pPr>
        <w:ind w:firstLine="360"/>
        <w:jc w:val="both"/>
        <w:rPr>
          <w:sz w:val="28"/>
          <w:szCs w:val="28"/>
        </w:rPr>
      </w:pPr>
      <w:r w:rsidRPr="00F237FC">
        <w:rPr>
          <w:sz w:val="28"/>
          <w:szCs w:val="28"/>
        </w:rPr>
        <w:t>- заслонку воздухопровода заблокировать сверху и снизу;</w:t>
      </w:r>
    </w:p>
    <w:p w:rsidR="00605D23" w:rsidRPr="00F237FC" w:rsidRDefault="00605D23" w:rsidP="00F237FC">
      <w:pPr>
        <w:ind w:firstLine="360"/>
        <w:jc w:val="both"/>
        <w:rPr>
          <w:sz w:val="28"/>
          <w:szCs w:val="28"/>
        </w:rPr>
      </w:pPr>
      <w:r w:rsidRPr="00F237FC">
        <w:rPr>
          <w:sz w:val="28"/>
          <w:szCs w:val="28"/>
        </w:rPr>
        <w:t>- навесную раму или раму с направляющими зафиксировать в рабочей камере согласно инструкции.</w:t>
      </w:r>
    </w:p>
    <w:p w:rsidR="00605D23" w:rsidRPr="00F237FC" w:rsidRDefault="00605D23" w:rsidP="00F237FC">
      <w:pPr>
        <w:ind w:firstLine="360"/>
        <w:jc w:val="both"/>
        <w:rPr>
          <w:sz w:val="28"/>
          <w:szCs w:val="28"/>
        </w:rPr>
      </w:pPr>
      <w:r>
        <w:rPr>
          <w:sz w:val="28"/>
          <w:szCs w:val="28"/>
        </w:rPr>
        <w:t>2</w:t>
      </w:r>
      <w:r w:rsidRPr="00F237FC">
        <w:rPr>
          <w:sz w:val="28"/>
          <w:szCs w:val="28"/>
        </w:rPr>
        <w:t xml:space="preserve">3. Перед началом работы подсоединить гибкий шланг для слива воды в канализацию. Клапан соленоидный 4 подключается к водопроводной сети с холодной водой. Подсоединить шланг с внутренним диаметром 10мм к трубке слива на поддоне двери, слив обеспечить в канализацию. </w:t>
      </w:r>
    </w:p>
    <w:p w:rsidR="00605D23" w:rsidRPr="00F237FC" w:rsidRDefault="00605D23" w:rsidP="00F237FC">
      <w:pPr>
        <w:ind w:firstLine="360"/>
        <w:jc w:val="both"/>
        <w:rPr>
          <w:sz w:val="28"/>
          <w:szCs w:val="28"/>
        </w:rPr>
      </w:pPr>
      <w:r w:rsidRPr="00F237FC">
        <w:rPr>
          <w:sz w:val="28"/>
          <w:szCs w:val="28"/>
        </w:rPr>
        <w:t>24. При использовании пароконвектомата управление осуществляется при помощи цифровой панели управления:</w:t>
      </w:r>
    </w:p>
    <w:p w:rsidR="00605D23" w:rsidRPr="00F237FC" w:rsidRDefault="00605D23" w:rsidP="00F237FC">
      <w:pPr>
        <w:ind w:firstLine="360"/>
        <w:jc w:val="both"/>
        <w:rPr>
          <w:sz w:val="28"/>
          <w:szCs w:val="28"/>
        </w:rPr>
      </w:pPr>
      <w:r w:rsidRPr="00F237FC">
        <w:rPr>
          <w:sz w:val="28"/>
          <w:szCs w:val="28"/>
        </w:rPr>
        <w:t>- включить/выключить;</w:t>
      </w:r>
    </w:p>
    <w:p w:rsidR="00605D23" w:rsidRPr="00F237FC" w:rsidRDefault="00605D23" w:rsidP="00F237FC">
      <w:pPr>
        <w:ind w:firstLine="360"/>
        <w:jc w:val="both"/>
        <w:rPr>
          <w:sz w:val="28"/>
          <w:szCs w:val="28"/>
        </w:rPr>
      </w:pPr>
      <w:r w:rsidRPr="00F237FC">
        <w:rPr>
          <w:sz w:val="28"/>
          <w:szCs w:val="28"/>
        </w:rPr>
        <w:t>- этапы приготовления пищи;</w:t>
      </w:r>
    </w:p>
    <w:p w:rsidR="00605D23" w:rsidRPr="00F237FC" w:rsidRDefault="00605D23" w:rsidP="00F237FC">
      <w:pPr>
        <w:ind w:firstLine="360"/>
        <w:jc w:val="both"/>
        <w:rPr>
          <w:sz w:val="28"/>
          <w:szCs w:val="28"/>
        </w:rPr>
      </w:pPr>
      <w:r w:rsidRPr="00F237FC">
        <w:rPr>
          <w:sz w:val="28"/>
          <w:szCs w:val="28"/>
        </w:rPr>
        <w:t>- установка времени приготовления;</w:t>
      </w:r>
    </w:p>
    <w:p w:rsidR="00605D23" w:rsidRPr="00F237FC" w:rsidRDefault="00605D23" w:rsidP="00F237FC">
      <w:pPr>
        <w:ind w:firstLine="360"/>
        <w:jc w:val="both"/>
        <w:rPr>
          <w:sz w:val="28"/>
          <w:szCs w:val="28"/>
        </w:rPr>
      </w:pPr>
      <w:r w:rsidRPr="00F237FC">
        <w:rPr>
          <w:sz w:val="28"/>
          <w:szCs w:val="28"/>
        </w:rPr>
        <w:t>- освещение;</w:t>
      </w:r>
    </w:p>
    <w:p w:rsidR="00605D23" w:rsidRPr="00F237FC" w:rsidRDefault="00605D23" w:rsidP="00F237FC">
      <w:pPr>
        <w:ind w:firstLine="360"/>
        <w:jc w:val="both"/>
        <w:rPr>
          <w:sz w:val="28"/>
          <w:szCs w:val="28"/>
        </w:rPr>
      </w:pPr>
      <w:r w:rsidRPr="00F237FC">
        <w:rPr>
          <w:sz w:val="28"/>
          <w:szCs w:val="28"/>
        </w:rPr>
        <w:t>- установка основной температуры;</w:t>
      </w:r>
    </w:p>
    <w:p w:rsidR="00605D23" w:rsidRPr="00F237FC" w:rsidRDefault="00605D23" w:rsidP="00F237FC">
      <w:pPr>
        <w:ind w:firstLine="360"/>
        <w:jc w:val="both"/>
        <w:rPr>
          <w:sz w:val="28"/>
          <w:szCs w:val="28"/>
        </w:rPr>
      </w:pPr>
      <w:r w:rsidRPr="00F237FC">
        <w:rPr>
          <w:sz w:val="28"/>
          <w:szCs w:val="28"/>
        </w:rPr>
        <w:t>- установка температуры термощупа;</w:t>
      </w:r>
    </w:p>
    <w:p w:rsidR="00605D23" w:rsidRPr="00F237FC" w:rsidRDefault="00605D23" w:rsidP="00F237FC">
      <w:pPr>
        <w:ind w:firstLine="360"/>
        <w:jc w:val="both"/>
        <w:rPr>
          <w:sz w:val="28"/>
          <w:szCs w:val="28"/>
        </w:rPr>
      </w:pPr>
      <w:r w:rsidRPr="00F237FC">
        <w:rPr>
          <w:sz w:val="28"/>
          <w:szCs w:val="28"/>
        </w:rPr>
        <w:t>- установка скорости движения;</w:t>
      </w:r>
    </w:p>
    <w:p w:rsidR="00605D23" w:rsidRPr="00F237FC" w:rsidRDefault="00605D23" w:rsidP="00F237FC">
      <w:pPr>
        <w:ind w:firstLine="360"/>
        <w:jc w:val="both"/>
        <w:rPr>
          <w:sz w:val="28"/>
          <w:szCs w:val="28"/>
        </w:rPr>
      </w:pPr>
      <w:r w:rsidRPr="00F237FC">
        <w:rPr>
          <w:sz w:val="28"/>
          <w:szCs w:val="28"/>
        </w:rPr>
        <w:t>- установка регулировки выхода пара из камеры;</w:t>
      </w:r>
    </w:p>
    <w:p w:rsidR="00605D23" w:rsidRPr="00F237FC" w:rsidRDefault="00605D23" w:rsidP="00F237FC">
      <w:pPr>
        <w:ind w:firstLine="360"/>
        <w:jc w:val="both"/>
        <w:rPr>
          <w:sz w:val="28"/>
          <w:szCs w:val="28"/>
        </w:rPr>
      </w:pPr>
      <w:r w:rsidRPr="00F237FC">
        <w:rPr>
          <w:sz w:val="28"/>
          <w:szCs w:val="28"/>
        </w:rPr>
        <w:t xml:space="preserve">- установка языка – дата/время. </w:t>
      </w:r>
    </w:p>
    <w:p w:rsidR="00605D23" w:rsidRPr="00F237FC" w:rsidRDefault="00605D23" w:rsidP="00F237FC">
      <w:pPr>
        <w:ind w:firstLine="360"/>
        <w:jc w:val="both"/>
        <w:rPr>
          <w:sz w:val="28"/>
          <w:szCs w:val="28"/>
        </w:rPr>
      </w:pPr>
      <w:r w:rsidRPr="00F237FC">
        <w:rPr>
          <w:sz w:val="28"/>
          <w:szCs w:val="28"/>
        </w:rPr>
        <w:t>25. Медленно открыть дверцу пароконвектомата.  При открывании дверцы нагреватель и вентилятор автоматически выключаются. Включается встроенный тормоз крыльчатки вентилятора. После этого крыльчатка в течение короткого времени продолжает вращаться. Запрещено дотрагиваться до крыльчатки.</w:t>
      </w:r>
    </w:p>
    <w:p w:rsidR="00605D23" w:rsidRDefault="00605D23" w:rsidP="00F237FC">
      <w:pPr>
        <w:ind w:firstLine="360"/>
        <w:jc w:val="both"/>
        <w:rPr>
          <w:sz w:val="28"/>
          <w:szCs w:val="28"/>
        </w:rPr>
      </w:pPr>
      <w:r w:rsidRPr="00F237FC">
        <w:rPr>
          <w:sz w:val="28"/>
          <w:szCs w:val="28"/>
        </w:rPr>
        <w:t>26. Следует обратить внимание на то, что при температурах ниже +</w:t>
      </w:r>
      <w:smartTag w:uri="urn:schemas-microsoft-com:office:smarttags" w:element="metricconverter">
        <w:smartTagPr>
          <w:attr w:name="ProductID" w:val="5°C"/>
        </w:smartTagPr>
        <w:r w:rsidRPr="00F237FC">
          <w:rPr>
            <w:sz w:val="28"/>
            <w:szCs w:val="28"/>
          </w:rPr>
          <w:t>5°C</w:t>
        </w:r>
      </w:smartTag>
      <w:r w:rsidRPr="00F237FC">
        <w:rPr>
          <w:sz w:val="28"/>
          <w:szCs w:val="28"/>
        </w:rPr>
        <w:t xml:space="preserve"> необходимо перед включением разогреть рабочую камеру до комнатной температуры (&gt; + </w:t>
      </w:r>
      <w:smartTag w:uri="urn:schemas-microsoft-com:office:smarttags" w:element="metricconverter">
        <w:smartTagPr>
          <w:attr w:name="ProductID" w:val="5°C"/>
        </w:smartTagPr>
        <w:r w:rsidRPr="00F237FC">
          <w:rPr>
            <w:sz w:val="28"/>
            <w:szCs w:val="28"/>
          </w:rPr>
          <w:t>5°C</w:t>
        </w:r>
      </w:smartTag>
      <w:r w:rsidRPr="00F237FC">
        <w:rPr>
          <w:sz w:val="28"/>
          <w:szCs w:val="28"/>
        </w:rPr>
        <w:t>).</w:t>
      </w:r>
      <w:r>
        <w:rPr>
          <w:sz w:val="28"/>
          <w:szCs w:val="28"/>
        </w:rPr>
        <w:t xml:space="preserve"> </w:t>
      </w:r>
    </w:p>
    <w:p w:rsidR="00605D23" w:rsidRPr="00F237FC" w:rsidRDefault="00605D23" w:rsidP="00F237FC">
      <w:pPr>
        <w:ind w:firstLine="360"/>
        <w:jc w:val="both"/>
        <w:rPr>
          <w:sz w:val="28"/>
          <w:szCs w:val="28"/>
        </w:rPr>
      </w:pPr>
    </w:p>
    <w:p w:rsidR="00605D23" w:rsidRPr="00A1313E" w:rsidRDefault="00605D23" w:rsidP="00C9020F">
      <w:pPr>
        <w:ind w:left="360"/>
        <w:jc w:val="center"/>
        <w:rPr>
          <w:b/>
          <w:sz w:val="28"/>
          <w:szCs w:val="28"/>
        </w:rPr>
      </w:pPr>
      <w:r w:rsidRPr="00A1313E">
        <w:rPr>
          <w:b/>
          <w:sz w:val="28"/>
          <w:szCs w:val="28"/>
        </w:rPr>
        <w:t>ГЛАВА</w:t>
      </w:r>
      <w:r>
        <w:rPr>
          <w:b/>
          <w:sz w:val="28"/>
          <w:szCs w:val="28"/>
        </w:rPr>
        <w:t xml:space="preserve"> 3</w:t>
      </w:r>
    </w:p>
    <w:p w:rsidR="00605D23" w:rsidRPr="00F237FC" w:rsidRDefault="00605D23" w:rsidP="00F237FC">
      <w:pPr>
        <w:ind w:left="360"/>
        <w:jc w:val="center"/>
        <w:rPr>
          <w:b/>
          <w:sz w:val="28"/>
          <w:szCs w:val="28"/>
        </w:rPr>
      </w:pPr>
      <w:r w:rsidRPr="00F237FC">
        <w:rPr>
          <w:b/>
          <w:sz w:val="28"/>
          <w:szCs w:val="28"/>
        </w:rPr>
        <w:t>Т</w:t>
      </w:r>
      <w:r>
        <w:rPr>
          <w:b/>
          <w:sz w:val="28"/>
          <w:szCs w:val="28"/>
        </w:rPr>
        <w:t>РЕБОВАНИЯ ПО</w:t>
      </w:r>
      <w:r w:rsidRPr="00F237FC">
        <w:rPr>
          <w:b/>
          <w:sz w:val="28"/>
          <w:szCs w:val="28"/>
        </w:rPr>
        <w:t xml:space="preserve"> </w:t>
      </w:r>
      <w:r>
        <w:rPr>
          <w:b/>
          <w:sz w:val="28"/>
          <w:szCs w:val="28"/>
        </w:rPr>
        <w:t>ОХРАНЕ</w:t>
      </w:r>
      <w:r w:rsidRPr="00F237FC">
        <w:rPr>
          <w:b/>
          <w:sz w:val="28"/>
          <w:szCs w:val="28"/>
        </w:rPr>
        <w:t xml:space="preserve"> </w:t>
      </w:r>
      <w:r>
        <w:rPr>
          <w:b/>
          <w:sz w:val="28"/>
          <w:szCs w:val="28"/>
        </w:rPr>
        <w:t>ТРУДА</w:t>
      </w:r>
      <w:r w:rsidRPr="00F237FC">
        <w:rPr>
          <w:b/>
          <w:sz w:val="28"/>
          <w:szCs w:val="28"/>
        </w:rPr>
        <w:t xml:space="preserve"> </w:t>
      </w:r>
      <w:r>
        <w:rPr>
          <w:b/>
          <w:sz w:val="28"/>
          <w:szCs w:val="28"/>
        </w:rPr>
        <w:t>ВО</w:t>
      </w:r>
      <w:r w:rsidRPr="00F237FC">
        <w:rPr>
          <w:b/>
          <w:sz w:val="28"/>
          <w:szCs w:val="28"/>
        </w:rPr>
        <w:t xml:space="preserve"> </w:t>
      </w:r>
      <w:r>
        <w:rPr>
          <w:b/>
          <w:sz w:val="28"/>
          <w:szCs w:val="28"/>
        </w:rPr>
        <w:t>ВРЕМЯ</w:t>
      </w:r>
      <w:r w:rsidRPr="00F237FC">
        <w:rPr>
          <w:b/>
          <w:sz w:val="28"/>
          <w:szCs w:val="28"/>
        </w:rPr>
        <w:t xml:space="preserve"> </w:t>
      </w:r>
      <w:r>
        <w:rPr>
          <w:b/>
          <w:sz w:val="28"/>
          <w:szCs w:val="28"/>
        </w:rPr>
        <w:t>РАБОТЫ</w:t>
      </w:r>
    </w:p>
    <w:p w:rsidR="00605D23" w:rsidRPr="00F237FC" w:rsidRDefault="00605D23" w:rsidP="00F237FC">
      <w:pPr>
        <w:ind w:left="360"/>
        <w:jc w:val="both"/>
        <w:rPr>
          <w:sz w:val="28"/>
          <w:szCs w:val="28"/>
        </w:rPr>
      </w:pPr>
    </w:p>
    <w:p w:rsidR="00605D23" w:rsidRPr="00F237FC" w:rsidRDefault="00605D23" w:rsidP="00F237FC">
      <w:pPr>
        <w:pStyle w:val="ConsPlusNormal"/>
        <w:widowControl/>
        <w:ind w:firstLine="357"/>
        <w:jc w:val="both"/>
        <w:rPr>
          <w:rFonts w:ascii="Times New Roman" w:hAnsi="Times New Roman" w:cs="Times New Roman"/>
          <w:sz w:val="28"/>
          <w:szCs w:val="28"/>
        </w:rPr>
      </w:pPr>
      <w:r>
        <w:rPr>
          <w:rFonts w:ascii="Times New Roman" w:hAnsi="Times New Roman" w:cs="Times New Roman"/>
          <w:sz w:val="28"/>
          <w:szCs w:val="28"/>
        </w:rPr>
        <w:t>27.</w:t>
      </w:r>
      <w:r w:rsidRPr="00F237FC">
        <w:rPr>
          <w:rFonts w:ascii="Times New Roman" w:hAnsi="Times New Roman" w:cs="Times New Roman"/>
          <w:sz w:val="28"/>
          <w:szCs w:val="28"/>
        </w:rPr>
        <w:t xml:space="preserve">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605D23" w:rsidRPr="00F237FC" w:rsidRDefault="00605D23" w:rsidP="00F237FC">
      <w:pPr>
        <w:pStyle w:val="ConsPlusNormal"/>
        <w:widowControl/>
        <w:ind w:firstLine="357"/>
        <w:jc w:val="both"/>
        <w:rPr>
          <w:rFonts w:ascii="Times New Roman" w:hAnsi="Times New Roman" w:cs="Times New Roman"/>
          <w:sz w:val="28"/>
          <w:szCs w:val="28"/>
        </w:rPr>
      </w:pPr>
      <w:r>
        <w:rPr>
          <w:rFonts w:ascii="Times New Roman" w:hAnsi="Times New Roman" w:cs="Times New Roman"/>
          <w:sz w:val="28"/>
          <w:szCs w:val="28"/>
        </w:rPr>
        <w:t>28</w:t>
      </w:r>
      <w:r w:rsidRPr="00F237FC">
        <w:rPr>
          <w:rFonts w:ascii="Times New Roman" w:hAnsi="Times New Roman" w:cs="Times New Roman"/>
          <w:sz w:val="28"/>
          <w:szCs w:val="28"/>
        </w:rPr>
        <w:t>. Не поручать свою работу необученным и посторонним лицам.</w:t>
      </w:r>
    </w:p>
    <w:p w:rsidR="00605D23" w:rsidRPr="00F237FC" w:rsidRDefault="00605D23" w:rsidP="00F237FC">
      <w:pPr>
        <w:pStyle w:val="ConsPlusNormal"/>
        <w:widowControl/>
        <w:ind w:firstLine="357"/>
        <w:jc w:val="both"/>
        <w:rPr>
          <w:rFonts w:ascii="Times New Roman" w:hAnsi="Times New Roman" w:cs="Times New Roman"/>
          <w:sz w:val="28"/>
          <w:szCs w:val="28"/>
        </w:rPr>
      </w:pPr>
      <w:r>
        <w:rPr>
          <w:rFonts w:ascii="Times New Roman" w:hAnsi="Times New Roman" w:cs="Times New Roman"/>
          <w:sz w:val="28"/>
          <w:szCs w:val="28"/>
        </w:rPr>
        <w:t>29</w:t>
      </w:r>
      <w:r w:rsidRPr="00F237FC">
        <w:rPr>
          <w:rFonts w:ascii="Times New Roman" w:hAnsi="Times New Roman" w:cs="Times New Roman"/>
          <w:sz w:val="28"/>
          <w:szCs w:val="28"/>
        </w:rPr>
        <w:t xml:space="preserve">. </w:t>
      </w:r>
      <w:r>
        <w:rPr>
          <w:rFonts w:ascii="Times New Roman" w:hAnsi="Times New Roman" w:cs="Times New Roman"/>
          <w:sz w:val="28"/>
          <w:szCs w:val="28"/>
        </w:rPr>
        <w:t xml:space="preserve">Для безопасной работы необходимо применять </w:t>
      </w:r>
      <w:r w:rsidRPr="00F237FC">
        <w:rPr>
          <w:rFonts w:ascii="Times New Roman" w:hAnsi="Times New Roman" w:cs="Times New Roman"/>
          <w:sz w:val="28"/>
          <w:szCs w:val="28"/>
        </w:rPr>
        <w:t>исправное оборудование, инвентарь,</w:t>
      </w:r>
      <w:r>
        <w:rPr>
          <w:rFonts w:ascii="Times New Roman" w:hAnsi="Times New Roman" w:cs="Times New Roman"/>
          <w:sz w:val="28"/>
          <w:szCs w:val="28"/>
        </w:rPr>
        <w:t xml:space="preserve"> гастроемкости,</w:t>
      </w:r>
      <w:r w:rsidRPr="00F237FC">
        <w:rPr>
          <w:rFonts w:ascii="Times New Roman" w:hAnsi="Times New Roman" w:cs="Times New Roman"/>
          <w:sz w:val="28"/>
          <w:szCs w:val="28"/>
        </w:rPr>
        <w:t xml:space="preserve"> приспособления и средства индивидуальной защиты, предусмотренные соответствующими типовыми нормами бесплатной выдачи спецодежды, спецобуви и других средств индивидуальной защиты; использовать их только для тех работ, для которых они предназначены.</w:t>
      </w:r>
    </w:p>
    <w:p w:rsidR="00605D23" w:rsidRPr="00F237FC" w:rsidRDefault="00605D23" w:rsidP="00F237FC">
      <w:pPr>
        <w:pStyle w:val="ConsPlusNormal"/>
        <w:widowControl/>
        <w:ind w:firstLine="357"/>
        <w:jc w:val="both"/>
        <w:rPr>
          <w:rFonts w:ascii="Times New Roman" w:hAnsi="Times New Roman" w:cs="Times New Roman"/>
          <w:sz w:val="28"/>
          <w:szCs w:val="28"/>
        </w:rPr>
      </w:pPr>
      <w:r>
        <w:rPr>
          <w:rFonts w:ascii="Times New Roman" w:hAnsi="Times New Roman" w:cs="Times New Roman"/>
          <w:sz w:val="28"/>
          <w:szCs w:val="28"/>
        </w:rPr>
        <w:t>30</w:t>
      </w:r>
      <w:r w:rsidRPr="00F237FC">
        <w:rPr>
          <w:rFonts w:ascii="Times New Roman" w:hAnsi="Times New Roman" w:cs="Times New Roman"/>
          <w:sz w:val="28"/>
          <w:szCs w:val="28"/>
        </w:rPr>
        <w:t>. Соблюдать</w:t>
      </w:r>
      <w:r>
        <w:rPr>
          <w:rFonts w:ascii="Times New Roman" w:hAnsi="Times New Roman" w:cs="Times New Roman"/>
          <w:sz w:val="28"/>
          <w:szCs w:val="28"/>
        </w:rPr>
        <w:t xml:space="preserve"> личную</w:t>
      </w:r>
      <w:r w:rsidRPr="00F237FC">
        <w:rPr>
          <w:rFonts w:ascii="Times New Roman" w:hAnsi="Times New Roman" w:cs="Times New Roman"/>
          <w:sz w:val="28"/>
          <w:szCs w:val="28"/>
        </w:rPr>
        <w:t xml:space="preserve"> </w:t>
      </w:r>
      <w:r>
        <w:rPr>
          <w:rFonts w:ascii="Times New Roman" w:hAnsi="Times New Roman" w:cs="Times New Roman"/>
          <w:sz w:val="28"/>
          <w:szCs w:val="28"/>
        </w:rPr>
        <w:t>осторожность при</w:t>
      </w:r>
      <w:r w:rsidRPr="00F237FC">
        <w:rPr>
          <w:rFonts w:ascii="Times New Roman" w:hAnsi="Times New Roman" w:cs="Times New Roman"/>
          <w:sz w:val="28"/>
          <w:szCs w:val="28"/>
        </w:rPr>
        <w:t xml:space="preserve"> перемещени</w:t>
      </w:r>
      <w:r>
        <w:rPr>
          <w:rFonts w:ascii="Times New Roman" w:hAnsi="Times New Roman" w:cs="Times New Roman"/>
          <w:sz w:val="28"/>
          <w:szCs w:val="28"/>
        </w:rPr>
        <w:t>и</w:t>
      </w:r>
      <w:r w:rsidRPr="00F237FC">
        <w:rPr>
          <w:rFonts w:ascii="Times New Roman" w:hAnsi="Times New Roman" w:cs="Times New Roman"/>
          <w:sz w:val="28"/>
          <w:szCs w:val="28"/>
        </w:rPr>
        <w:t xml:space="preserve"> в помещении и на территории </w:t>
      </w:r>
      <w:r>
        <w:rPr>
          <w:rFonts w:ascii="Times New Roman" w:hAnsi="Times New Roman" w:cs="Times New Roman"/>
          <w:sz w:val="28"/>
          <w:szCs w:val="28"/>
        </w:rPr>
        <w:t>университета</w:t>
      </w:r>
      <w:r w:rsidRPr="00F237FC">
        <w:rPr>
          <w:rFonts w:ascii="Times New Roman" w:hAnsi="Times New Roman" w:cs="Times New Roman"/>
          <w:sz w:val="28"/>
          <w:szCs w:val="28"/>
        </w:rPr>
        <w:t>, пользоваться только установленными проходами.</w:t>
      </w:r>
    </w:p>
    <w:p w:rsidR="00605D23" w:rsidRPr="00F237FC" w:rsidRDefault="00605D23" w:rsidP="00F237FC">
      <w:pPr>
        <w:pStyle w:val="ConsPlusNormal"/>
        <w:widowControl/>
        <w:ind w:firstLine="357"/>
        <w:jc w:val="both"/>
        <w:rPr>
          <w:rFonts w:ascii="Times New Roman" w:hAnsi="Times New Roman" w:cs="Times New Roman"/>
          <w:sz w:val="28"/>
          <w:szCs w:val="28"/>
        </w:rPr>
      </w:pPr>
      <w:r w:rsidRPr="00F237FC">
        <w:rPr>
          <w:rFonts w:ascii="Times New Roman" w:hAnsi="Times New Roman" w:cs="Times New Roman"/>
          <w:sz w:val="28"/>
          <w:szCs w:val="28"/>
        </w:rPr>
        <w:t>3</w:t>
      </w:r>
      <w:r>
        <w:rPr>
          <w:rFonts w:ascii="Times New Roman" w:hAnsi="Times New Roman" w:cs="Times New Roman"/>
          <w:sz w:val="28"/>
          <w:szCs w:val="28"/>
        </w:rPr>
        <w:t>1</w:t>
      </w:r>
      <w:r w:rsidRPr="00F237FC">
        <w:rPr>
          <w:rFonts w:ascii="Times New Roman" w:hAnsi="Times New Roman" w:cs="Times New Roman"/>
          <w:sz w:val="28"/>
          <w:szCs w:val="28"/>
        </w:rPr>
        <w:t>. Содержать полы на путях следования в чистоте, требовать своевременной уборки с пола рассыпанных (разлитых) отходов, жиров, жидкостей и др.</w:t>
      </w:r>
    </w:p>
    <w:p w:rsidR="00605D23" w:rsidRPr="00F237FC" w:rsidRDefault="00605D23" w:rsidP="00F237FC">
      <w:pPr>
        <w:pStyle w:val="ConsPlusNormal"/>
        <w:widowControl/>
        <w:ind w:firstLine="357"/>
        <w:jc w:val="both"/>
        <w:rPr>
          <w:rFonts w:ascii="Times New Roman" w:hAnsi="Times New Roman" w:cs="Times New Roman"/>
          <w:sz w:val="28"/>
          <w:szCs w:val="28"/>
        </w:rPr>
      </w:pPr>
      <w:r>
        <w:rPr>
          <w:rFonts w:ascii="Times New Roman" w:hAnsi="Times New Roman" w:cs="Times New Roman"/>
          <w:sz w:val="28"/>
          <w:szCs w:val="28"/>
        </w:rPr>
        <w:t>32</w:t>
      </w:r>
      <w:r w:rsidRPr="00F237FC">
        <w:rPr>
          <w:rFonts w:ascii="Times New Roman" w:hAnsi="Times New Roman" w:cs="Times New Roman"/>
          <w:sz w:val="28"/>
          <w:szCs w:val="28"/>
        </w:rPr>
        <w:t>. Необходимо ввести программу приготовления: установить время приготовления, температуру, скорость мотора, процент пара/время выхода дымового газа при открытии, температура щупа для мяса – нажать ЗАПУСК.</w:t>
      </w:r>
    </w:p>
    <w:p w:rsidR="00605D23" w:rsidRPr="00F237FC" w:rsidRDefault="00605D23" w:rsidP="00F237FC">
      <w:pPr>
        <w:ind w:firstLine="425"/>
        <w:jc w:val="both"/>
        <w:rPr>
          <w:sz w:val="28"/>
          <w:szCs w:val="28"/>
        </w:rPr>
      </w:pPr>
      <w:r>
        <w:rPr>
          <w:sz w:val="28"/>
          <w:szCs w:val="28"/>
        </w:rPr>
        <w:t>33</w:t>
      </w:r>
      <w:r w:rsidRPr="00F237FC">
        <w:rPr>
          <w:sz w:val="28"/>
          <w:szCs w:val="28"/>
        </w:rPr>
        <w:t xml:space="preserve">. Запрещено  касаться горячих поверхностей пароконвектомата. Следует использовать прихватки при снятии  крышки или работе с горячими контейнерами во избежании паровых ожогов. </w:t>
      </w:r>
    </w:p>
    <w:p w:rsidR="00605D23" w:rsidRPr="00F237FC" w:rsidRDefault="00605D23" w:rsidP="00F237FC">
      <w:pPr>
        <w:ind w:firstLine="425"/>
        <w:jc w:val="both"/>
        <w:rPr>
          <w:sz w:val="28"/>
          <w:szCs w:val="28"/>
        </w:rPr>
      </w:pPr>
      <w:r>
        <w:rPr>
          <w:sz w:val="28"/>
          <w:szCs w:val="28"/>
        </w:rPr>
        <w:t>34</w:t>
      </w:r>
      <w:r w:rsidRPr="00F237FC">
        <w:rPr>
          <w:sz w:val="28"/>
          <w:szCs w:val="28"/>
        </w:rPr>
        <w:t xml:space="preserve">. Eсли </w:t>
      </w:r>
      <w:r>
        <w:rPr>
          <w:sz w:val="28"/>
          <w:szCs w:val="28"/>
        </w:rPr>
        <w:t xml:space="preserve"> </w:t>
      </w:r>
      <w:r w:rsidRPr="00F237FC">
        <w:rPr>
          <w:sz w:val="28"/>
          <w:szCs w:val="28"/>
        </w:rPr>
        <w:t xml:space="preserve">гастроемкости наполнены жидкостью или продуктом, который становится жидким в процессе приготовления, то их разрешается устанавливать на тех уровнях, где работник может видеть содержимое загруженной емкости, но не выше. </w:t>
      </w:r>
    </w:p>
    <w:p w:rsidR="00605D23" w:rsidRPr="00F237FC" w:rsidRDefault="00605D23" w:rsidP="00F237FC">
      <w:pPr>
        <w:ind w:firstLine="425"/>
        <w:jc w:val="both"/>
        <w:rPr>
          <w:sz w:val="28"/>
          <w:szCs w:val="28"/>
        </w:rPr>
      </w:pPr>
      <w:r>
        <w:rPr>
          <w:sz w:val="28"/>
          <w:szCs w:val="28"/>
        </w:rPr>
        <w:t>35</w:t>
      </w:r>
      <w:r w:rsidRPr="00F237FC">
        <w:rPr>
          <w:sz w:val="28"/>
          <w:szCs w:val="28"/>
        </w:rPr>
        <w:t>. Необходимо следить за тем, чтобы рама с направляющими была соответствующим образом зафиксирована. Следует избегать ожогов из-за горячего пара.</w:t>
      </w:r>
    </w:p>
    <w:p w:rsidR="00605D23" w:rsidRPr="00F237FC" w:rsidRDefault="00605D23" w:rsidP="00F237FC">
      <w:pPr>
        <w:ind w:firstLine="425"/>
        <w:jc w:val="both"/>
        <w:rPr>
          <w:sz w:val="28"/>
          <w:szCs w:val="28"/>
        </w:rPr>
      </w:pPr>
      <w:r>
        <w:rPr>
          <w:sz w:val="28"/>
          <w:szCs w:val="28"/>
        </w:rPr>
        <w:t>36</w:t>
      </w:r>
      <w:r w:rsidRPr="00F237FC">
        <w:rPr>
          <w:sz w:val="28"/>
          <w:szCs w:val="28"/>
        </w:rPr>
        <w:t>. Чтобы избежать излишнего расхода энергии, во время работы аппарата интенсивность индикации автоматически уменьшается, и происходит это в 2 этапа. Через 10 минут интенсивность индикации уменьшается в первый раз. Eще через 10 минут интенсивность индикации уменьшается во второй раз. Kак только работник дотрагивается до дисплея или откроет дверцу рабочей камеры, интенсивность индикации снова автоматически увеличивается до нормального уровня.</w:t>
      </w:r>
    </w:p>
    <w:p w:rsidR="00605D23" w:rsidRDefault="00605D23" w:rsidP="00F237FC">
      <w:pPr>
        <w:ind w:firstLine="425"/>
        <w:jc w:val="both"/>
        <w:rPr>
          <w:sz w:val="28"/>
          <w:szCs w:val="28"/>
        </w:rPr>
      </w:pPr>
      <w:r w:rsidRPr="00F237FC">
        <w:rPr>
          <w:sz w:val="28"/>
          <w:szCs w:val="28"/>
        </w:rPr>
        <w:t>3</w:t>
      </w:r>
      <w:r>
        <w:rPr>
          <w:sz w:val="28"/>
          <w:szCs w:val="28"/>
        </w:rPr>
        <w:t>7</w:t>
      </w:r>
      <w:r w:rsidRPr="00F237FC">
        <w:rPr>
          <w:sz w:val="28"/>
          <w:szCs w:val="28"/>
        </w:rPr>
        <w:t>. Eсли аппарат остается включенным более 20 минут и не активирован ни рабочий режим, ни программа CleanJet, то автоматически включается устройство экономии энергии и на дисплее отображается только текущее время и дата.</w:t>
      </w:r>
    </w:p>
    <w:p w:rsidR="00605D23" w:rsidRDefault="00605D23" w:rsidP="00924EAC">
      <w:pPr>
        <w:jc w:val="center"/>
        <w:rPr>
          <w:b/>
          <w:bCs/>
          <w:iCs/>
          <w:sz w:val="28"/>
          <w:szCs w:val="28"/>
        </w:rPr>
      </w:pPr>
    </w:p>
    <w:p w:rsidR="00605D23" w:rsidRPr="00F237FC" w:rsidRDefault="00605D23" w:rsidP="00924EAC">
      <w:pPr>
        <w:jc w:val="center"/>
        <w:rPr>
          <w:b/>
          <w:bCs/>
          <w:iCs/>
          <w:sz w:val="28"/>
          <w:szCs w:val="28"/>
        </w:rPr>
      </w:pPr>
      <w:r>
        <w:rPr>
          <w:b/>
          <w:bCs/>
          <w:iCs/>
          <w:sz w:val="28"/>
          <w:szCs w:val="28"/>
        </w:rPr>
        <w:t>ГЛАВА 4</w:t>
      </w:r>
    </w:p>
    <w:p w:rsidR="00605D23" w:rsidRPr="00F237FC" w:rsidRDefault="00605D23" w:rsidP="00924EAC">
      <w:pPr>
        <w:jc w:val="center"/>
        <w:rPr>
          <w:b/>
          <w:bCs/>
          <w:iCs/>
          <w:sz w:val="28"/>
          <w:szCs w:val="28"/>
        </w:rPr>
      </w:pPr>
      <w:r w:rsidRPr="00F237FC">
        <w:rPr>
          <w:b/>
          <w:sz w:val="28"/>
          <w:szCs w:val="28"/>
        </w:rPr>
        <w:t>Т</w:t>
      </w:r>
      <w:r>
        <w:rPr>
          <w:b/>
          <w:sz w:val="28"/>
          <w:szCs w:val="28"/>
        </w:rPr>
        <w:t>РЕБОВАНИЯ ПО</w:t>
      </w:r>
      <w:r w:rsidRPr="00F237FC">
        <w:rPr>
          <w:b/>
          <w:sz w:val="28"/>
          <w:szCs w:val="28"/>
        </w:rPr>
        <w:t xml:space="preserve"> </w:t>
      </w:r>
      <w:r>
        <w:rPr>
          <w:b/>
          <w:sz w:val="28"/>
          <w:szCs w:val="28"/>
        </w:rPr>
        <w:t>ОХРАНЕ</w:t>
      </w:r>
      <w:r w:rsidRPr="00F237FC">
        <w:rPr>
          <w:b/>
          <w:sz w:val="28"/>
          <w:szCs w:val="28"/>
        </w:rPr>
        <w:t xml:space="preserve"> </w:t>
      </w:r>
      <w:r>
        <w:rPr>
          <w:b/>
          <w:sz w:val="28"/>
          <w:szCs w:val="28"/>
        </w:rPr>
        <w:t>ТРУДА</w:t>
      </w:r>
      <w:r w:rsidRPr="00F237FC">
        <w:rPr>
          <w:b/>
          <w:sz w:val="28"/>
          <w:szCs w:val="28"/>
        </w:rPr>
        <w:t xml:space="preserve"> </w:t>
      </w:r>
      <w:r>
        <w:rPr>
          <w:b/>
          <w:sz w:val="28"/>
          <w:szCs w:val="28"/>
        </w:rPr>
        <w:t>ПО</w:t>
      </w:r>
      <w:r w:rsidRPr="00F237FC">
        <w:rPr>
          <w:b/>
          <w:sz w:val="28"/>
          <w:szCs w:val="28"/>
        </w:rPr>
        <w:t xml:space="preserve"> </w:t>
      </w:r>
      <w:r>
        <w:rPr>
          <w:b/>
          <w:sz w:val="28"/>
          <w:szCs w:val="28"/>
        </w:rPr>
        <w:t>ОКОНЧАНИИ</w:t>
      </w:r>
      <w:r w:rsidRPr="00F237FC">
        <w:rPr>
          <w:b/>
          <w:sz w:val="28"/>
          <w:szCs w:val="28"/>
        </w:rPr>
        <w:t xml:space="preserve"> </w:t>
      </w:r>
      <w:r>
        <w:rPr>
          <w:b/>
          <w:sz w:val="28"/>
          <w:szCs w:val="28"/>
        </w:rPr>
        <w:t>РАБОТЫ</w:t>
      </w:r>
    </w:p>
    <w:p w:rsidR="00605D23" w:rsidRPr="00F237FC" w:rsidRDefault="00605D23" w:rsidP="00924EAC">
      <w:pPr>
        <w:jc w:val="center"/>
        <w:rPr>
          <w:b/>
          <w:bCs/>
          <w:iCs/>
          <w:sz w:val="28"/>
          <w:szCs w:val="28"/>
        </w:rPr>
      </w:pPr>
    </w:p>
    <w:p w:rsidR="00605D23" w:rsidRPr="00F237FC" w:rsidRDefault="00605D23" w:rsidP="00924EAC">
      <w:pPr>
        <w:pStyle w:val="BodyTextIndent"/>
        <w:ind w:left="0" w:firstLine="426"/>
        <w:jc w:val="both"/>
        <w:rPr>
          <w:sz w:val="28"/>
          <w:szCs w:val="28"/>
        </w:rPr>
      </w:pPr>
      <w:r>
        <w:rPr>
          <w:sz w:val="28"/>
          <w:szCs w:val="28"/>
        </w:rPr>
        <w:t>38</w:t>
      </w:r>
      <w:r w:rsidRPr="00F237FC">
        <w:rPr>
          <w:sz w:val="28"/>
          <w:szCs w:val="28"/>
        </w:rPr>
        <w:t xml:space="preserve">. При проведении очистки (за исключением очистки в режиме CleanJet), контрольных проверок, работ по техобслуживанию и ремонту пароконвектомат необходимо отключить от системы энергоснабжения. </w:t>
      </w:r>
    </w:p>
    <w:p w:rsidR="00605D23" w:rsidRPr="00F237FC" w:rsidRDefault="00605D23" w:rsidP="00924EAC">
      <w:pPr>
        <w:pStyle w:val="BodyTextIndent"/>
        <w:ind w:left="0" w:firstLine="426"/>
        <w:jc w:val="both"/>
        <w:rPr>
          <w:sz w:val="28"/>
          <w:szCs w:val="28"/>
        </w:rPr>
      </w:pPr>
      <w:r>
        <w:rPr>
          <w:sz w:val="28"/>
          <w:szCs w:val="28"/>
        </w:rPr>
        <w:t>39</w:t>
      </w:r>
      <w:r w:rsidRPr="00F237FC">
        <w:rPr>
          <w:sz w:val="28"/>
          <w:szCs w:val="28"/>
        </w:rPr>
        <w:t xml:space="preserve">. Eсли пароконвектомат установлен на колеса, то нужно ограничить его подвижность таким образом, чтобы перемещение аппарата не привело к повреждению линии подачи энергии, водопровода и канализационного трубопровода. При перемещении аппарата обеспечьте правильное его отключение от линии подачи энергии, водопровода и канализации. Отключить изделие и подождать, пока она остынет, прежде чем проводить чистку. </w:t>
      </w:r>
    </w:p>
    <w:p w:rsidR="00605D23" w:rsidRPr="00F237FC" w:rsidRDefault="00605D23" w:rsidP="00924EAC">
      <w:pPr>
        <w:pStyle w:val="BodyTextIndent"/>
        <w:spacing w:after="0"/>
        <w:ind w:left="0" w:firstLine="426"/>
        <w:jc w:val="both"/>
        <w:rPr>
          <w:sz w:val="28"/>
          <w:szCs w:val="28"/>
        </w:rPr>
      </w:pPr>
      <w:r>
        <w:rPr>
          <w:sz w:val="28"/>
          <w:szCs w:val="28"/>
        </w:rPr>
        <w:t>40</w:t>
      </w:r>
      <w:r w:rsidRPr="00F237FC">
        <w:rPr>
          <w:sz w:val="28"/>
          <w:szCs w:val="28"/>
        </w:rPr>
        <w:t>. Перед пуском очистки CleanJet нужно установить навесные рамы или раму с направляющими в рабочую камеру в соответствии с предписаниями.</w:t>
      </w:r>
    </w:p>
    <w:p w:rsidR="00605D23" w:rsidRPr="00F237FC" w:rsidRDefault="00605D23" w:rsidP="00924EAC">
      <w:pPr>
        <w:pStyle w:val="BodyTextIndent"/>
        <w:spacing w:after="0"/>
        <w:ind w:left="0" w:firstLine="425"/>
        <w:jc w:val="both"/>
        <w:rPr>
          <w:sz w:val="28"/>
          <w:szCs w:val="28"/>
        </w:rPr>
      </w:pPr>
      <w:r>
        <w:rPr>
          <w:sz w:val="28"/>
          <w:szCs w:val="28"/>
        </w:rPr>
        <w:t>41</w:t>
      </w:r>
      <w:r w:rsidRPr="00F237FC">
        <w:rPr>
          <w:sz w:val="28"/>
          <w:szCs w:val="28"/>
        </w:rPr>
        <w:t xml:space="preserve">. Запрещено проводить очистку пароконвектомата с помощью мойки высокого давления. </w:t>
      </w:r>
      <w:r>
        <w:rPr>
          <w:sz w:val="28"/>
          <w:szCs w:val="28"/>
        </w:rPr>
        <w:t>Использовать специальные моющие средства для пароконвектомата.</w:t>
      </w:r>
    </w:p>
    <w:p w:rsidR="00605D23" w:rsidRPr="00F237FC" w:rsidRDefault="00605D23" w:rsidP="00924EAC">
      <w:pPr>
        <w:pStyle w:val="BodyTextIndent"/>
        <w:spacing w:after="0"/>
        <w:ind w:left="0" w:firstLine="425"/>
        <w:jc w:val="both"/>
        <w:rPr>
          <w:sz w:val="28"/>
          <w:szCs w:val="28"/>
        </w:rPr>
      </w:pPr>
      <w:r>
        <w:rPr>
          <w:sz w:val="28"/>
          <w:szCs w:val="28"/>
        </w:rPr>
        <w:t>42</w:t>
      </w:r>
      <w:r w:rsidRPr="00F237FC">
        <w:rPr>
          <w:sz w:val="28"/>
          <w:szCs w:val="28"/>
        </w:rPr>
        <w:t xml:space="preserve">. Запрещено обрабатывать пароконвектомат кислотами и подвергать воздействию кислотных паров, так как это приводит к повреждению пассивного слоя хромоникелевой стали и к возможному изменению окраски аппарата. </w:t>
      </w:r>
    </w:p>
    <w:p w:rsidR="00605D23" w:rsidRPr="00F237FC" w:rsidRDefault="00605D23" w:rsidP="00924EAC">
      <w:pPr>
        <w:pStyle w:val="BodyTextIndent"/>
        <w:spacing w:after="0"/>
        <w:ind w:left="0" w:firstLine="425"/>
        <w:jc w:val="both"/>
        <w:rPr>
          <w:sz w:val="28"/>
          <w:szCs w:val="28"/>
        </w:rPr>
      </w:pPr>
      <w:r>
        <w:rPr>
          <w:sz w:val="28"/>
          <w:szCs w:val="28"/>
        </w:rPr>
        <w:t>43</w:t>
      </w:r>
      <w:r w:rsidRPr="00F237FC">
        <w:rPr>
          <w:sz w:val="28"/>
          <w:szCs w:val="28"/>
        </w:rPr>
        <w:t>. Следует соблюдать указания, приведенные на упаковке очистителя.</w:t>
      </w:r>
    </w:p>
    <w:p w:rsidR="00605D23" w:rsidRPr="00F237FC" w:rsidRDefault="00605D23" w:rsidP="00924EAC">
      <w:pPr>
        <w:pStyle w:val="BodyTextIndent"/>
        <w:spacing w:after="0"/>
        <w:ind w:left="0" w:firstLine="425"/>
        <w:jc w:val="both"/>
        <w:rPr>
          <w:sz w:val="28"/>
          <w:szCs w:val="28"/>
        </w:rPr>
      </w:pPr>
      <w:r>
        <w:rPr>
          <w:sz w:val="28"/>
          <w:szCs w:val="28"/>
        </w:rPr>
        <w:t>44</w:t>
      </w:r>
      <w:r w:rsidRPr="00F237FC">
        <w:rPr>
          <w:sz w:val="28"/>
          <w:szCs w:val="28"/>
        </w:rPr>
        <w:t xml:space="preserve">. Следует производить очистку в специальной защитной одежде, перчатках, очках и маске. </w:t>
      </w:r>
    </w:p>
    <w:p w:rsidR="00605D23" w:rsidRPr="00F237FC" w:rsidRDefault="00605D23" w:rsidP="00924EAC">
      <w:pPr>
        <w:pStyle w:val="BodyTextIndent"/>
        <w:spacing w:after="0"/>
        <w:ind w:left="0" w:firstLine="425"/>
        <w:jc w:val="both"/>
        <w:rPr>
          <w:sz w:val="28"/>
          <w:szCs w:val="28"/>
        </w:rPr>
      </w:pPr>
      <w:r>
        <w:rPr>
          <w:sz w:val="28"/>
          <w:szCs w:val="28"/>
        </w:rPr>
        <w:t>45</w:t>
      </w:r>
      <w:r w:rsidRPr="00F237FC">
        <w:rPr>
          <w:sz w:val="28"/>
          <w:szCs w:val="28"/>
        </w:rPr>
        <w:t>. Таблетки, используемые как средство очистки и окончательной промывки, брать только в защитных перчатках, так как существует опасность химического ожога!</w:t>
      </w:r>
    </w:p>
    <w:p w:rsidR="00605D23" w:rsidRPr="00F237FC" w:rsidRDefault="00605D23" w:rsidP="00924EAC">
      <w:pPr>
        <w:pStyle w:val="BodyTextIndent"/>
        <w:spacing w:after="0"/>
        <w:ind w:left="0" w:firstLine="425"/>
        <w:jc w:val="both"/>
        <w:rPr>
          <w:sz w:val="28"/>
          <w:szCs w:val="28"/>
        </w:rPr>
      </w:pPr>
      <w:r>
        <w:rPr>
          <w:sz w:val="28"/>
          <w:szCs w:val="28"/>
        </w:rPr>
        <w:t>46</w:t>
      </w:r>
      <w:r w:rsidRPr="00F237FC">
        <w:rPr>
          <w:sz w:val="28"/>
          <w:szCs w:val="28"/>
        </w:rPr>
        <w:t>. Запрещено открывать дверцу рабочей камеры во время процесса очистки - возможен случайный выход химических средств очистки и горячих испарений опасность ожога горячей жидкостью или паром!</w:t>
      </w:r>
    </w:p>
    <w:p w:rsidR="00605D23" w:rsidRPr="00F237FC" w:rsidRDefault="00605D23" w:rsidP="00924EAC">
      <w:pPr>
        <w:pStyle w:val="BodyTextIndent"/>
        <w:spacing w:after="0"/>
        <w:ind w:left="0" w:firstLine="425"/>
        <w:jc w:val="both"/>
        <w:rPr>
          <w:sz w:val="28"/>
          <w:szCs w:val="28"/>
        </w:rPr>
      </w:pPr>
      <w:r>
        <w:rPr>
          <w:sz w:val="28"/>
          <w:szCs w:val="28"/>
        </w:rPr>
        <w:t>47</w:t>
      </w:r>
      <w:r w:rsidRPr="00F237FC">
        <w:rPr>
          <w:sz w:val="28"/>
          <w:szCs w:val="28"/>
        </w:rPr>
        <w:t>. Очистительные и промывочные таблетки запрещено класть в рабочую камеру!</w:t>
      </w:r>
    </w:p>
    <w:p w:rsidR="00605D23" w:rsidRPr="00F237FC" w:rsidRDefault="00605D23" w:rsidP="00924EAC">
      <w:pPr>
        <w:pStyle w:val="BodyTextIndent"/>
        <w:spacing w:after="0"/>
        <w:ind w:left="0" w:firstLine="425"/>
        <w:jc w:val="both"/>
        <w:rPr>
          <w:sz w:val="28"/>
          <w:szCs w:val="28"/>
        </w:rPr>
      </w:pPr>
      <w:r>
        <w:rPr>
          <w:sz w:val="28"/>
          <w:szCs w:val="28"/>
        </w:rPr>
        <w:t>48</w:t>
      </w:r>
      <w:r w:rsidRPr="00F237FC">
        <w:rPr>
          <w:sz w:val="28"/>
          <w:szCs w:val="28"/>
        </w:rPr>
        <w:t>. по завершении процесса очистки CleanJet проверить, нет ли в рабочей камере остатков очистителя или промывочного средства.</w:t>
      </w:r>
    </w:p>
    <w:p w:rsidR="00605D23" w:rsidRPr="00F237FC" w:rsidRDefault="00605D23" w:rsidP="00924EAC">
      <w:pPr>
        <w:pStyle w:val="BodyTextIndent"/>
        <w:spacing w:after="0"/>
        <w:ind w:left="0" w:firstLine="425"/>
        <w:jc w:val="both"/>
        <w:rPr>
          <w:sz w:val="28"/>
          <w:szCs w:val="28"/>
        </w:rPr>
      </w:pPr>
      <w:r>
        <w:rPr>
          <w:sz w:val="28"/>
          <w:szCs w:val="28"/>
        </w:rPr>
        <w:t>49</w:t>
      </w:r>
      <w:r w:rsidRPr="00F237FC">
        <w:rPr>
          <w:sz w:val="28"/>
          <w:szCs w:val="28"/>
        </w:rPr>
        <w:t>. Остатки очистителя и промывочного средства тщательно смыть ручным душем</w:t>
      </w:r>
      <w:r>
        <w:rPr>
          <w:sz w:val="28"/>
          <w:szCs w:val="28"/>
        </w:rPr>
        <w:t>, который находится на корпусе.</w:t>
      </w:r>
    </w:p>
    <w:p w:rsidR="00605D23" w:rsidRPr="00F237FC" w:rsidRDefault="00605D23" w:rsidP="00924EAC">
      <w:pPr>
        <w:pStyle w:val="BodyTextIndent"/>
        <w:spacing w:after="0"/>
        <w:ind w:left="0" w:firstLine="425"/>
        <w:jc w:val="both"/>
        <w:rPr>
          <w:sz w:val="28"/>
          <w:szCs w:val="28"/>
        </w:rPr>
      </w:pPr>
      <w:r>
        <w:rPr>
          <w:sz w:val="28"/>
          <w:szCs w:val="28"/>
        </w:rPr>
        <w:t>50</w:t>
      </w:r>
      <w:r w:rsidRPr="00F237FC">
        <w:rPr>
          <w:sz w:val="28"/>
          <w:szCs w:val="28"/>
        </w:rPr>
        <w:t xml:space="preserve">. </w:t>
      </w:r>
      <w:r>
        <w:rPr>
          <w:sz w:val="28"/>
          <w:szCs w:val="28"/>
        </w:rPr>
        <w:t>З</w:t>
      </w:r>
      <w:r w:rsidRPr="00F237FC">
        <w:rPr>
          <w:sz w:val="28"/>
          <w:szCs w:val="28"/>
        </w:rPr>
        <w:t>апрещено оставлять неиспользуемые емкости под давлением;</w:t>
      </w:r>
    </w:p>
    <w:p w:rsidR="00605D23" w:rsidRPr="00F237FC" w:rsidRDefault="00605D23" w:rsidP="00924EAC">
      <w:pPr>
        <w:pStyle w:val="Title"/>
        <w:ind w:firstLine="357"/>
        <w:jc w:val="both"/>
        <w:rPr>
          <w:sz w:val="28"/>
          <w:szCs w:val="28"/>
        </w:rPr>
      </w:pPr>
    </w:p>
    <w:p w:rsidR="00605D23" w:rsidRPr="00F237FC" w:rsidRDefault="00605D23" w:rsidP="00924EAC">
      <w:pPr>
        <w:ind w:left="360"/>
        <w:jc w:val="center"/>
        <w:rPr>
          <w:b/>
          <w:sz w:val="28"/>
          <w:szCs w:val="28"/>
        </w:rPr>
      </w:pPr>
      <w:r>
        <w:rPr>
          <w:b/>
          <w:sz w:val="28"/>
          <w:szCs w:val="28"/>
        </w:rPr>
        <w:t>ГЛАВА 5</w:t>
      </w:r>
    </w:p>
    <w:p w:rsidR="00605D23" w:rsidRDefault="00605D23" w:rsidP="00F237FC">
      <w:pPr>
        <w:ind w:left="360"/>
        <w:jc w:val="center"/>
        <w:rPr>
          <w:b/>
          <w:sz w:val="28"/>
          <w:szCs w:val="28"/>
        </w:rPr>
      </w:pPr>
      <w:r w:rsidRPr="00F237FC">
        <w:rPr>
          <w:b/>
          <w:sz w:val="28"/>
          <w:szCs w:val="28"/>
        </w:rPr>
        <w:t>Т</w:t>
      </w:r>
      <w:r>
        <w:rPr>
          <w:b/>
          <w:sz w:val="28"/>
          <w:szCs w:val="28"/>
        </w:rPr>
        <w:t>РЕБОВАНИЯ ПО</w:t>
      </w:r>
      <w:r w:rsidRPr="00F237FC">
        <w:rPr>
          <w:b/>
          <w:sz w:val="28"/>
          <w:szCs w:val="28"/>
        </w:rPr>
        <w:t xml:space="preserve"> </w:t>
      </w:r>
      <w:r>
        <w:rPr>
          <w:b/>
          <w:sz w:val="28"/>
          <w:szCs w:val="28"/>
        </w:rPr>
        <w:t>ОХРАНЕ</w:t>
      </w:r>
      <w:r w:rsidRPr="00F237FC">
        <w:rPr>
          <w:b/>
          <w:sz w:val="28"/>
          <w:szCs w:val="28"/>
        </w:rPr>
        <w:t xml:space="preserve"> </w:t>
      </w:r>
      <w:r>
        <w:rPr>
          <w:b/>
          <w:sz w:val="28"/>
          <w:szCs w:val="28"/>
        </w:rPr>
        <w:t>ТРУДА</w:t>
      </w:r>
      <w:r w:rsidRPr="00F237FC">
        <w:rPr>
          <w:b/>
          <w:sz w:val="28"/>
          <w:szCs w:val="28"/>
        </w:rPr>
        <w:t xml:space="preserve"> </w:t>
      </w:r>
      <w:r>
        <w:rPr>
          <w:b/>
          <w:sz w:val="28"/>
          <w:szCs w:val="28"/>
        </w:rPr>
        <w:t>В</w:t>
      </w:r>
      <w:r w:rsidRPr="00F237FC">
        <w:rPr>
          <w:b/>
          <w:sz w:val="28"/>
          <w:szCs w:val="28"/>
        </w:rPr>
        <w:t xml:space="preserve"> </w:t>
      </w:r>
      <w:r>
        <w:rPr>
          <w:b/>
          <w:sz w:val="28"/>
          <w:szCs w:val="28"/>
        </w:rPr>
        <w:t>АВАРИЙНЫХ СИТУАЦИХ</w:t>
      </w:r>
    </w:p>
    <w:p w:rsidR="00605D23" w:rsidRPr="002D6A07" w:rsidRDefault="00605D23" w:rsidP="00950361">
      <w:pPr>
        <w:shd w:val="clear" w:color="auto" w:fill="FFFFFF"/>
        <w:ind w:firstLine="560"/>
        <w:jc w:val="center"/>
        <w:outlineLvl w:val="0"/>
        <w:rPr>
          <w:color w:val="000000"/>
          <w:sz w:val="28"/>
          <w:szCs w:val="28"/>
        </w:rPr>
      </w:pPr>
    </w:p>
    <w:p w:rsidR="00605D23" w:rsidRPr="002D6A07" w:rsidRDefault="00605D23" w:rsidP="00950361">
      <w:pPr>
        <w:tabs>
          <w:tab w:val="num" w:pos="1100"/>
        </w:tabs>
        <w:ind w:firstLine="600"/>
        <w:jc w:val="both"/>
        <w:rPr>
          <w:sz w:val="28"/>
          <w:szCs w:val="28"/>
        </w:rPr>
      </w:pPr>
      <w:r>
        <w:rPr>
          <w:sz w:val="28"/>
          <w:szCs w:val="28"/>
        </w:rPr>
        <w:t>51</w:t>
      </w:r>
      <w:r w:rsidRPr="002D6A07">
        <w:rPr>
          <w:sz w:val="28"/>
          <w:szCs w:val="28"/>
        </w:rPr>
        <w:t xml:space="preserve">. При возникновении аварийной ситуации: появлении постороннего шума,  появлении запаха  гари, прекращении подачи электроэнергии, внезапном появлении на корпусе машины ощутимого электрического тока работник обязан: </w:t>
      </w:r>
    </w:p>
    <w:p w:rsidR="00605D23" w:rsidRPr="002D6A07" w:rsidRDefault="00605D23" w:rsidP="00950361">
      <w:pPr>
        <w:ind w:firstLine="600"/>
        <w:jc w:val="both"/>
        <w:rPr>
          <w:color w:val="000000"/>
          <w:sz w:val="28"/>
          <w:szCs w:val="28"/>
        </w:rPr>
      </w:pPr>
      <w:r w:rsidRPr="002D6A07">
        <w:rPr>
          <w:sz w:val="28"/>
          <w:szCs w:val="28"/>
        </w:rPr>
        <w:t xml:space="preserve">- остановить работу, отключить используемое при работе оборудование, </w:t>
      </w:r>
      <w:r w:rsidRPr="002D6A07">
        <w:rPr>
          <w:color w:val="000000"/>
          <w:sz w:val="28"/>
          <w:szCs w:val="28"/>
        </w:rPr>
        <w:t>принять меры к эвакуации людей из опасной зоны и вызвать аварийные службы;</w:t>
      </w:r>
    </w:p>
    <w:p w:rsidR="00605D23" w:rsidRPr="002D6A07" w:rsidRDefault="00605D23" w:rsidP="00950361">
      <w:pPr>
        <w:ind w:firstLine="600"/>
        <w:jc w:val="both"/>
        <w:rPr>
          <w:color w:val="000000"/>
          <w:sz w:val="28"/>
          <w:szCs w:val="28"/>
        </w:rPr>
      </w:pPr>
      <w:r w:rsidRPr="002D6A07">
        <w:rPr>
          <w:color w:val="000000"/>
          <w:sz w:val="28"/>
          <w:szCs w:val="28"/>
        </w:rPr>
        <w:t>- сообщить о происшествии непосредственному руководителю работ;</w:t>
      </w:r>
    </w:p>
    <w:p w:rsidR="00605D23" w:rsidRPr="002D6A07" w:rsidRDefault="00605D23" w:rsidP="00950361">
      <w:pPr>
        <w:shd w:val="clear" w:color="auto" w:fill="FFFFFF"/>
        <w:ind w:firstLine="560"/>
        <w:jc w:val="both"/>
        <w:rPr>
          <w:sz w:val="28"/>
          <w:szCs w:val="28"/>
        </w:rPr>
      </w:pPr>
      <w:r w:rsidRPr="002D6A07">
        <w:rPr>
          <w:sz w:val="28"/>
          <w:szCs w:val="28"/>
        </w:rPr>
        <w:t>- под руководством руководителя работ оперативно принять меры по устранению причин аварийной ситуации.</w:t>
      </w:r>
    </w:p>
    <w:p w:rsidR="00605D23" w:rsidRPr="002D6A07" w:rsidRDefault="00605D23" w:rsidP="00950361">
      <w:pPr>
        <w:ind w:firstLine="500"/>
        <w:jc w:val="both"/>
        <w:rPr>
          <w:sz w:val="28"/>
          <w:szCs w:val="28"/>
        </w:rPr>
      </w:pPr>
      <w:r w:rsidRPr="002D6A07">
        <w:rPr>
          <w:color w:val="000000"/>
          <w:sz w:val="28"/>
          <w:szCs w:val="28"/>
        </w:rPr>
        <w:t>5</w:t>
      </w:r>
      <w:r>
        <w:rPr>
          <w:color w:val="000000"/>
          <w:sz w:val="28"/>
          <w:szCs w:val="28"/>
        </w:rPr>
        <w:t>2</w:t>
      </w:r>
      <w:r w:rsidRPr="002D6A07">
        <w:rPr>
          <w:color w:val="000000"/>
          <w:sz w:val="28"/>
          <w:szCs w:val="28"/>
        </w:rPr>
        <w:t>. Возобновление работы допускается по распоряжению руководителя и только после устранения причин, приведших к аварийной ситуации и (или) несчастному случаю.</w:t>
      </w:r>
      <w:r w:rsidRPr="002D6A07">
        <w:rPr>
          <w:sz w:val="28"/>
          <w:szCs w:val="28"/>
        </w:rPr>
        <w:t xml:space="preserve"> </w:t>
      </w:r>
    </w:p>
    <w:p w:rsidR="00605D23" w:rsidRPr="002D6A07" w:rsidRDefault="00605D23" w:rsidP="00950361">
      <w:pPr>
        <w:ind w:left="840" w:hanging="280"/>
        <w:jc w:val="both"/>
        <w:rPr>
          <w:sz w:val="28"/>
          <w:szCs w:val="28"/>
        </w:rPr>
      </w:pPr>
      <w:r>
        <w:rPr>
          <w:sz w:val="28"/>
          <w:szCs w:val="28"/>
        </w:rPr>
        <w:t>53</w:t>
      </w:r>
      <w:r w:rsidRPr="002D6A07">
        <w:rPr>
          <w:sz w:val="28"/>
          <w:szCs w:val="28"/>
        </w:rPr>
        <w:t>. В случае возникновения пожара  необходимо:</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прекратить работу;</w:t>
      </w:r>
    </w:p>
    <w:p w:rsidR="00605D23" w:rsidRPr="002D6A07" w:rsidRDefault="00605D23" w:rsidP="00950361">
      <w:pPr>
        <w:ind w:left="840" w:hanging="280"/>
        <w:jc w:val="both"/>
        <w:rPr>
          <w:sz w:val="28"/>
          <w:szCs w:val="28"/>
        </w:rPr>
      </w:pPr>
      <w:r w:rsidRPr="002D6A07">
        <w:rPr>
          <w:sz w:val="28"/>
          <w:szCs w:val="28"/>
        </w:rPr>
        <w:t>- обесточить оборудование;</w:t>
      </w:r>
    </w:p>
    <w:p w:rsidR="00605D23" w:rsidRPr="002D6A07" w:rsidRDefault="00605D23" w:rsidP="00950361">
      <w:pPr>
        <w:shd w:val="clear" w:color="auto" w:fill="FFFFFF"/>
        <w:ind w:left="100" w:firstLine="560"/>
        <w:jc w:val="both"/>
        <w:rPr>
          <w:color w:val="000000"/>
          <w:sz w:val="28"/>
          <w:szCs w:val="28"/>
        </w:rPr>
      </w:pPr>
      <w:r w:rsidRPr="002D6A07">
        <w:rPr>
          <w:color w:val="000000"/>
          <w:sz w:val="28"/>
          <w:szCs w:val="28"/>
        </w:rPr>
        <w:t>- сообщить о пожаре  в пожарную службу по телефону «101» или «112», указав адрес университета, место пожара;</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xml:space="preserve">- задействовать систему оповещения о пожаре, принять меры по обеспечению безопасности  и  эвакуации людей; </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сообщить о происшествии непосредственному руководителю или другому должностному лицу;</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приступить к тушению пожара имеющимися средствами пожаротушения;</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в случае угрозы здоровью и (или) жизни немедленно покинуть место пожара по путям эвакуации.</w:t>
      </w:r>
    </w:p>
    <w:p w:rsidR="00605D23" w:rsidRPr="002D6A07" w:rsidRDefault="00605D23" w:rsidP="00950361">
      <w:pPr>
        <w:shd w:val="clear" w:color="auto" w:fill="FFFFFF"/>
        <w:ind w:left="600"/>
        <w:jc w:val="both"/>
        <w:rPr>
          <w:color w:val="000000"/>
          <w:sz w:val="28"/>
          <w:szCs w:val="28"/>
        </w:rPr>
      </w:pPr>
      <w:r w:rsidRPr="002D6A07">
        <w:rPr>
          <w:color w:val="000000"/>
          <w:sz w:val="28"/>
          <w:szCs w:val="28"/>
        </w:rPr>
        <w:t>5</w:t>
      </w:r>
      <w:r>
        <w:rPr>
          <w:color w:val="000000"/>
          <w:sz w:val="28"/>
          <w:szCs w:val="28"/>
        </w:rPr>
        <w:t>4</w:t>
      </w:r>
      <w:r w:rsidRPr="002D6A07">
        <w:rPr>
          <w:color w:val="000000"/>
          <w:sz w:val="28"/>
          <w:szCs w:val="28"/>
        </w:rPr>
        <w:t xml:space="preserve">. При несчастном случае на производстве необходимо: </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принять меры по предотвращению воздействия травмирующих факторов на потерпевшего, оказанию потерпевшему первой помощи, вызову на место происшествия медицинских работников по телефону «103» или доставке потерпевшего в организацию здравоохранения;</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xml:space="preserve">- сообщить о несчастном случае на производстве непосредственному руководителю работ или другому должностному лицу; </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 обеспечить до начала расследования сохранность обстановки на месте происшествия, если не существует угрозы  жизни и здоровью окружающих.</w:t>
      </w:r>
    </w:p>
    <w:p w:rsidR="00605D23" w:rsidRPr="002D6A07" w:rsidRDefault="00605D23" w:rsidP="00950361">
      <w:pPr>
        <w:shd w:val="clear" w:color="auto" w:fill="FFFFFF"/>
        <w:ind w:firstLine="560"/>
        <w:jc w:val="both"/>
        <w:rPr>
          <w:color w:val="000000"/>
          <w:sz w:val="28"/>
          <w:szCs w:val="28"/>
        </w:rPr>
      </w:pPr>
      <w:r w:rsidRPr="002D6A07">
        <w:rPr>
          <w:color w:val="000000"/>
          <w:sz w:val="28"/>
          <w:szCs w:val="28"/>
        </w:rPr>
        <w:t>5</w:t>
      </w:r>
      <w:r>
        <w:rPr>
          <w:color w:val="000000"/>
          <w:sz w:val="28"/>
          <w:szCs w:val="28"/>
        </w:rPr>
        <w:t>5</w:t>
      </w:r>
      <w:r w:rsidRPr="002D6A07">
        <w:rPr>
          <w:color w:val="000000"/>
          <w:sz w:val="28"/>
          <w:szCs w:val="28"/>
        </w:rPr>
        <w:t xml:space="preserve">. </w:t>
      </w:r>
      <w:r w:rsidRPr="002D6A07">
        <w:rPr>
          <w:sz w:val="28"/>
          <w:szCs w:val="28"/>
        </w:rPr>
        <w:t>При попадании в глаза дезинфицирующего раствора или эссенции, тщательно промыть водой глаза</w:t>
      </w:r>
      <w:r>
        <w:rPr>
          <w:sz w:val="28"/>
          <w:szCs w:val="28"/>
        </w:rPr>
        <w:t xml:space="preserve"> и, при необходимости, обратиться к врачу</w:t>
      </w:r>
      <w:r w:rsidRPr="002D6A07">
        <w:rPr>
          <w:sz w:val="28"/>
          <w:szCs w:val="28"/>
        </w:rPr>
        <w:t>.</w:t>
      </w:r>
    </w:p>
    <w:p w:rsidR="00605D23" w:rsidRPr="002D6A07" w:rsidRDefault="00605D23" w:rsidP="00950361">
      <w:pPr>
        <w:shd w:val="clear" w:color="auto" w:fill="FFFFFF"/>
        <w:ind w:firstLine="560"/>
        <w:jc w:val="both"/>
        <w:rPr>
          <w:color w:val="000000"/>
          <w:sz w:val="28"/>
          <w:szCs w:val="28"/>
        </w:rPr>
      </w:pPr>
      <w:r>
        <w:rPr>
          <w:color w:val="000000"/>
          <w:sz w:val="28"/>
          <w:szCs w:val="28"/>
        </w:rPr>
        <w:t>56</w:t>
      </w:r>
      <w:r w:rsidRPr="002D6A07">
        <w:rPr>
          <w:color w:val="000000"/>
          <w:sz w:val="28"/>
          <w:szCs w:val="28"/>
        </w:rPr>
        <w:t xml:space="preserve">. В случае получения травмы и (или) внезапного ухудшения здоровья (усиления сердцебиения, появления головной боли и другого) </w:t>
      </w:r>
      <w:r w:rsidRPr="002D6A07">
        <w:rPr>
          <w:sz w:val="28"/>
          <w:szCs w:val="28"/>
        </w:rPr>
        <w:t xml:space="preserve">работник </w:t>
      </w:r>
      <w:r w:rsidRPr="002D6A07">
        <w:rPr>
          <w:color w:val="000000"/>
          <w:sz w:val="28"/>
          <w:szCs w:val="28"/>
        </w:rPr>
        <w:t>должен прекратить работу, отключить оборудование, сообщить об этом непосредственному руководителю работ или другому должностному лицу</w:t>
      </w:r>
      <w:r>
        <w:rPr>
          <w:color w:val="000000"/>
          <w:sz w:val="28"/>
          <w:szCs w:val="28"/>
        </w:rPr>
        <w:t>.</w:t>
      </w:r>
    </w:p>
    <w:p w:rsidR="00605D23" w:rsidRPr="002D6A07" w:rsidRDefault="00605D23" w:rsidP="00950361">
      <w:pPr>
        <w:shd w:val="clear" w:color="auto" w:fill="FFFFFF"/>
        <w:ind w:firstLine="560"/>
        <w:jc w:val="both"/>
        <w:rPr>
          <w:color w:val="000000"/>
          <w:sz w:val="28"/>
          <w:szCs w:val="28"/>
        </w:rPr>
      </w:pPr>
    </w:p>
    <w:p w:rsidR="00605D23" w:rsidRPr="002D6A07" w:rsidRDefault="00605D23" w:rsidP="00950361">
      <w:pPr>
        <w:shd w:val="clear" w:color="auto" w:fill="FFFFFF"/>
        <w:ind w:firstLine="560"/>
        <w:jc w:val="both"/>
        <w:rPr>
          <w:color w:val="000000"/>
          <w:sz w:val="28"/>
          <w:szCs w:val="28"/>
        </w:rPr>
      </w:pPr>
    </w:p>
    <w:p w:rsidR="00605D23" w:rsidRPr="002D6A07" w:rsidRDefault="00605D23" w:rsidP="00950361">
      <w:pPr>
        <w:rPr>
          <w:sz w:val="28"/>
          <w:szCs w:val="28"/>
        </w:rPr>
      </w:pPr>
      <w:r w:rsidRPr="002D6A07">
        <w:rPr>
          <w:sz w:val="28"/>
          <w:szCs w:val="28"/>
        </w:rPr>
        <w:t>СОГЛАСОВАНО                                              Заведующий столовой БГТУ</w:t>
      </w:r>
    </w:p>
    <w:p w:rsidR="00605D23" w:rsidRPr="002D6A07" w:rsidRDefault="00605D23" w:rsidP="00950361">
      <w:pPr>
        <w:rPr>
          <w:sz w:val="28"/>
          <w:szCs w:val="28"/>
        </w:rPr>
      </w:pPr>
      <w:r w:rsidRPr="002D6A07">
        <w:rPr>
          <w:sz w:val="28"/>
          <w:szCs w:val="28"/>
        </w:rPr>
        <w:t>Начальник отдела ОТ и ПБ                              _______________ Мойсак Н.В.</w:t>
      </w:r>
    </w:p>
    <w:p w:rsidR="00605D23" w:rsidRPr="002D6A07" w:rsidRDefault="00605D23" w:rsidP="00950361">
      <w:pPr>
        <w:rPr>
          <w:sz w:val="28"/>
          <w:szCs w:val="28"/>
        </w:rPr>
      </w:pPr>
      <w:r w:rsidRPr="002D6A07">
        <w:rPr>
          <w:sz w:val="28"/>
          <w:szCs w:val="28"/>
        </w:rPr>
        <w:t>________________ Рыкунов А.Н.</w:t>
      </w:r>
    </w:p>
    <w:p w:rsidR="00605D23" w:rsidRPr="002D6A07" w:rsidRDefault="00605D23" w:rsidP="00950361">
      <w:pPr>
        <w:rPr>
          <w:sz w:val="28"/>
          <w:szCs w:val="28"/>
        </w:rPr>
      </w:pPr>
    </w:p>
    <w:p w:rsidR="00605D23" w:rsidRPr="002D6A07" w:rsidRDefault="00605D23" w:rsidP="00F237FC">
      <w:pPr>
        <w:ind w:left="360"/>
        <w:jc w:val="center"/>
        <w:rPr>
          <w:b/>
          <w:sz w:val="28"/>
          <w:szCs w:val="28"/>
        </w:rPr>
      </w:pPr>
    </w:p>
    <w:p w:rsidR="00605D23" w:rsidRPr="002D6A07" w:rsidRDefault="00605D23" w:rsidP="00F237FC">
      <w:pPr>
        <w:ind w:left="360"/>
        <w:jc w:val="center"/>
        <w:rPr>
          <w:b/>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p w:rsidR="00605D23" w:rsidRDefault="00605D23" w:rsidP="00F237FC">
      <w:pPr>
        <w:jc w:val="center"/>
        <w:rPr>
          <w:b/>
          <w:bCs/>
          <w:iCs/>
          <w:sz w:val="28"/>
          <w:szCs w:val="28"/>
        </w:rPr>
      </w:pPr>
    </w:p>
    <w:sectPr w:rsidR="00605D23" w:rsidSect="00CD53EC">
      <w:pgSz w:w="11906" w:h="16838"/>
      <w:pgMar w:top="79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09F"/>
    <w:rsid w:val="00071D54"/>
    <w:rsid w:val="0008438B"/>
    <w:rsid w:val="00094D81"/>
    <w:rsid w:val="000979C2"/>
    <w:rsid w:val="00124807"/>
    <w:rsid w:val="00182CDA"/>
    <w:rsid w:val="001A561E"/>
    <w:rsid w:val="001E0E24"/>
    <w:rsid w:val="001F271D"/>
    <w:rsid w:val="002569C6"/>
    <w:rsid w:val="00283A87"/>
    <w:rsid w:val="002D6A07"/>
    <w:rsid w:val="00360FF4"/>
    <w:rsid w:val="003661D6"/>
    <w:rsid w:val="00391FAE"/>
    <w:rsid w:val="003B3F32"/>
    <w:rsid w:val="003E72D5"/>
    <w:rsid w:val="0042030C"/>
    <w:rsid w:val="00595AED"/>
    <w:rsid w:val="005A2CAC"/>
    <w:rsid w:val="00605D23"/>
    <w:rsid w:val="00655EBD"/>
    <w:rsid w:val="0066548C"/>
    <w:rsid w:val="006A0E0A"/>
    <w:rsid w:val="006D040B"/>
    <w:rsid w:val="00737FA6"/>
    <w:rsid w:val="007B4E60"/>
    <w:rsid w:val="00874981"/>
    <w:rsid w:val="00924EAC"/>
    <w:rsid w:val="00930EF0"/>
    <w:rsid w:val="00950361"/>
    <w:rsid w:val="00996461"/>
    <w:rsid w:val="00997E97"/>
    <w:rsid w:val="00A1313E"/>
    <w:rsid w:val="00A44C61"/>
    <w:rsid w:val="00AD425D"/>
    <w:rsid w:val="00C420F5"/>
    <w:rsid w:val="00C9020F"/>
    <w:rsid w:val="00CC0D6E"/>
    <w:rsid w:val="00CD53EC"/>
    <w:rsid w:val="00DD609F"/>
    <w:rsid w:val="00EE3EAB"/>
    <w:rsid w:val="00F1303C"/>
    <w:rsid w:val="00F237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AE"/>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F237FC"/>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6A0E0A"/>
    <w:pPr>
      <w:widowControl/>
      <w:autoSpaceDE/>
      <w:autoSpaceDN/>
      <w:adjustRightInd/>
      <w:spacing w:before="100" w:beforeAutospacing="1" w:after="100" w:afterAutospacing="1"/>
      <w:outlineLvl w:val="1"/>
    </w:pPr>
    <w:rPr>
      <w:rFonts w:ascii="Calibri" w:eastAsia="Calibri" w:hAnsi="Calibri"/>
      <w:sz w:val="28"/>
      <w:szCs w:val="28"/>
    </w:rPr>
  </w:style>
  <w:style w:type="paragraph" w:styleId="Heading4">
    <w:name w:val="heading 4"/>
    <w:basedOn w:val="Normal"/>
    <w:link w:val="Heading4Char"/>
    <w:uiPriority w:val="99"/>
    <w:qFormat/>
    <w:rsid w:val="006A0E0A"/>
    <w:pPr>
      <w:widowControl/>
      <w:autoSpaceDE/>
      <w:autoSpaceDN/>
      <w:adjustRightInd/>
      <w:spacing w:before="100" w:beforeAutospacing="1" w:after="100" w:afterAutospacing="1"/>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7FC"/>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391FAE"/>
    <w:rPr>
      <w:rFonts w:cs="Times New Roman"/>
      <w:sz w:val="28"/>
      <w:szCs w:val="28"/>
      <w:lang w:val="ru-RU" w:eastAsia="ru-RU" w:bidi="ar-SA"/>
    </w:rPr>
  </w:style>
  <w:style w:type="character" w:customStyle="1" w:styleId="Heading4Char">
    <w:name w:val="Heading 4 Char"/>
    <w:basedOn w:val="DefaultParagraphFont"/>
    <w:link w:val="Heading4"/>
    <w:uiPriority w:val="99"/>
    <w:locked/>
    <w:rsid w:val="006A0E0A"/>
    <w:rPr>
      <w:rFonts w:ascii="Times New Roman" w:hAnsi="Times New Roman" w:cs="Times New Roman"/>
      <w:b/>
      <w:bCs/>
      <w:sz w:val="24"/>
      <w:szCs w:val="24"/>
      <w:lang w:eastAsia="ru-RU"/>
    </w:rPr>
  </w:style>
  <w:style w:type="paragraph" w:styleId="NormalWeb">
    <w:name w:val="Normal (Web)"/>
    <w:basedOn w:val="Normal"/>
    <w:uiPriority w:val="99"/>
    <w:semiHidden/>
    <w:rsid w:val="00DD609F"/>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semiHidden/>
    <w:rsid w:val="00DD609F"/>
    <w:rPr>
      <w:rFonts w:cs="Times New Roman"/>
      <w:color w:val="0000FF"/>
      <w:u w:val="single"/>
    </w:rPr>
  </w:style>
  <w:style w:type="paragraph" w:customStyle="1" w:styleId="ConsPlusNormal">
    <w:name w:val="ConsPlusNormal"/>
    <w:uiPriority w:val="99"/>
    <w:rsid w:val="00391FAE"/>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391FAE"/>
    <w:pPr>
      <w:widowControl/>
      <w:autoSpaceDE/>
      <w:autoSpaceDN/>
      <w:adjustRightInd/>
      <w:jc w:val="center"/>
    </w:pPr>
    <w:rPr>
      <w:sz w:val="24"/>
    </w:rPr>
  </w:style>
  <w:style w:type="character" w:customStyle="1" w:styleId="TitleChar">
    <w:name w:val="Title Char"/>
    <w:basedOn w:val="DefaultParagraphFont"/>
    <w:link w:val="Title"/>
    <w:uiPriority w:val="99"/>
    <w:locked/>
    <w:rsid w:val="00391FAE"/>
    <w:rPr>
      <w:rFonts w:ascii="Times New Roman" w:hAnsi="Times New Roman" w:cs="Times New Roman"/>
      <w:sz w:val="20"/>
      <w:szCs w:val="20"/>
      <w:lang w:eastAsia="ru-RU"/>
    </w:rPr>
  </w:style>
  <w:style w:type="paragraph" w:customStyle="1" w:styleId="Default">
    <w:name w:val="Default"/>
    <w:uiPriority w:val="99"/>
    <w:rsid w:val="00391FAE"/>
    <w:pPr>
      <w:autoSpaceDE w:val="0"/>
      <w:autoSpaceDN w:val="0"/>
      <w:adjustRightInd w:val="0"/>
    </w:pPr>
    <w:rPr>
      <w:rFonts w:ascii="Book Antiqua" w:eastAsia="Times New Roman" w:hAnsi="Book Antiqua" w:cs="Book Antiqua"/>
      <w:color w:val="000000"/>
      <w:sz w:val="24"/>
      <w:szCs w:val="24"/>
    </w:rPr>
  </w:style>
  <w:style w:type="paragraph" w:styleId="BodyTextIndent">
    <w:name w:val="Body Text Indent"/>
    <w:basedOn w:val="Normal"/>
    <w:link w:val="BodyTextIndentChar"/>
    <w:uiPriority w:val="99"/>
    <w:rsid w:val="00391FAE"/>
    <w:pPr>
      <w:spacing w:after="120"/>
      <w:ind w:left="283"/>
    </w:pPr>
  </w:style>
  <w:style w:type="character" w:customStyle="1" w:styleId="BodyTextIndentChar">
    <w:name w:val="Body Text Indent Char"/>
    <w:basedOn w:val="DefaultParagraphFont"/>
    <w:link w:val="BodyTextIndent"/>
    <w:uiPriority w:val="99"/>
    <w:locked/>
    <w:rsid w:val="00391FAE"/>
    <w:rPr>
      <w:rFonts w:ascii="Times New Roman" w:hAnsi="Times New Roman" w:cs="Times New Roman"/>
      <w:sz w:val="20"/>
      <w:szCs w:val="20"/>
      <w:lang w:eastAsia="ru-RU"/>
    </w:rPr>
  </w:style>
  <w:style w:type="character" w:customStyle="1" w:styleId="21">
    <w:name w:val="Заголовок 2 Знак1"/>
    <w:basedOn w:val="DefaultParagraphFont"/>
    <w:link w:val="Heading2"/>
    <w:uiPriority w:val="99"/>
    <w:semiHidden/>
    <w:locked/>
    <w:rsid w:val="006A0E0A"/>
    <w:rPr>
      <w:rFonts w:ascii="Cambria" w:hAnsi="Cambria" w:cs="Times New Roman"/>
      <w:b/>
      <w:bCs/>
      <w:color w:val="4F81BD"/>
      <w:sz w:val="26"/>
      <w:szCs w:val="26"/>
      <w:lang w:eastAsia="ru-RU"/>
    </w:rPr>
  </w:style>
  <w:style w:type="character" w:styleId="Strong">
    <w:name w:val="Strong"/>
    <w:basedOn w:val="DefaultParagraphFont"/>
    <w:uiPriority w:val="99"/>
    <w:qFormat/>
    <w:rsid w:val="006A0E0A"/>
    <w:rPr>
      <w:rFonts w:cs="Times New Roman"/>
      <w:b/>
      <w:bCs/>
    </w:rPr>
  </w:style>
</w:styles>
</file>

<file path=word/webSettings.xml><?xml version="1.0" encoding="utf-8"?>
<w:webSettings xmlns:r="http://schemas.openxmlformats.org/officeDocument/2006/relationships" xmlns:w="http://schemas.openxmlformats.org/wordprocessingml/2006/main">
  <w:divs>
    <w:div w:id="1854490602">
      <w:marLeft w:val="0"/>
      <w:marRight w:val="0"/>
      <w:marTop w:val="0"/>
      <w:marBottom w:val="0"/>
      <w:divBdr>
        <w:top w:val="none" w:sz="0" w:space="0" w:color="auto"/>
        <w:left w:val="none" w:sz="0" w:space="0" w:color="auto"/>
        <w:bottom w:val="none" w:sz="0" w:space="0" w:color="auto"/>
        <w:right w:val="none" w:sz="0" w:space="0" w:color="auto"/>
      </w:divBdr>
      <w:divsChild>
        <w:div w:id="1854490604">
          <w:marLeft w:val="0"/>
          <w:marRight w:val="0"/>
          <w:marTop w:val="0"/>
          <w:marBottom w:val="0"/>
          <w:divBdr>
            <w:top w:val="none" w:sz="0" w:space="0" w:color="auto"/>
            <w:left w:val="none" w:sz="0" w:space="0" w:color="auto"/>
            <w:bottom w:val="none" w:sz="0" w:space="0" w:color="auto"/>
            <w:right w:val="none" w:sz="0" w:space="0" w:color="auto"/>
          </w:divBdr>
        </w:div>
      </w:divsChild>
    </w:div>
    <w:div w:id="1854490603">
      <w:marLeft w:val="0"/>
      <w:marRight w:val="0"/>
      <w:marTop w:val="0"/>
      <w:marBottom w:val="0"/>
      <w:divBdr>
        <w:top w:val="none" w:sz="0" w:space="0" w:color="auto"/>
        <w:left w:val="none" w:sz="0" w:space="0" w:color="auto"/>
        <w:bottom w:val="none" w:sz="0" w:space="0" w:color="auto"/>
        <w:right w:val="none" w:sz="0" w:space="0" w:color="auto"/>
      </w:divBdr>
      <w:divsChild>
        <w:div w:id="1854490605">
          <w:marLeft w:val="0"/>
          <w:marRight w:val="0"/>
          <w:marTop w:val="0"/>
          <w:marBottom w:val="0"/>
          <w:divBdr>
            <w:top w:val="none" w:sz="0" w:space="0" w:color="auto"/>
            <w:left w:val="none" w:sz="0" w:space="0" w:color="auto"/>
            <w:bottom w:val="none" w:sz="0" w:space="0" w:color="auto"/>
            <w:right w:val="none" w:sz="0" w:space="0" w:color="auto"/>
          </w:divBdr>
        </w:div>
        <w:div w:id="1854490608">
          <w:marLeft w:val="0"/>
          <w:marRight w:val="0"/>
          <w:marTop w:val="0"/>
          <w:marBottom w:val="0"/>
          <w:divBdr>
            <w:top w:val="none" w:sz="0" w:space="0" w:color="auto"/>
            <w:left w:val="none" w:sz="0" w:space="0" w:color="auto"/>
            <w:bottom w:val="none" w:sz="0" w:space="0" w:color="auto"/>
            <w:right w:val="none" w:sz="0" w:space="0" w:color="auto"/>
          </w:divBdr>
          <w:divsChild>
            <w:div w:id="1854490609">
              <w:marLeft w:val="0"/>
              <w:marRight w:val="0"/>
              <w:marTop w:val="0"/>
              <w:marBottom w:val="0"/>
              <w:divBdr>
                <w:top w:val="none" w:sz="0" w:space="0" w:color="auto"/>
                <w:left w:val="none" w:sz="0" w:space="0" w:color="auto"/>
                <w:bottom w:val="none" w:sz="0" w:space="0" w:color="auto"/>
                <w:right w:val="none" w:sz="0" w:space="0" w:color="auto"/>
              </w:divBdr>
              <w:divsChild>
                <w:div w:id="18544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0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6</Pages>
  <Words>1871</Words>
  <Characters>10667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OT</cp:lastModifiedBy>
  <cp:revision>25</cp:revision>
  <cp:lastPrinted>2019-11-13T08:49:00Z</cp:lastPrinted>
  <dcterms:created xsi:type="dcterms:W3CDTF">2019-03-21T13:08:00Z</dcterms:created>
  <dcterms:modified xsi:type="dcterms:W3CDTF">2020-10-12T11:25:00Z</dcterms:modified>
</cp:coreProperties>
</file>