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C6" w:rsidRPr="00DE0291" w:rsidRDefault="00BA64C6" w:rsidP="00BA64C6">
      <w:pPr>
        <w:jc w:val="center"/>
        <w:rPr>
          <w:b/>
          <w:lang w:val="en-US"/>
        </w:rPr>
      </w:pPr>
      <w:r w:rsidRPr="00DE0291">
        <w:rPr>
          <w:b/>
          <w:lang w:val="en-US"/>
        </w:rPr>
        <w:t>CURRICULUM VITAE</w:t>
      </w:r>
      <w:r w:rsidRPr="00DE0291">
        <w:rPr>
          <w:b/>
          <w:lang w:val="en-US"/>
        </w:rPr>
        <w:cr/>
      </w:r>
    </w:p>
    <w:p w:rsidR="00BA64C6" w:rsidRPr="002D706B" w:rsidRDefault="00BA64C6" w:rsidP="00BA64C6">
      <w:pPr>
        <w:rPr>
          <w:b/>
          <w:lang w:val="be-BY"/>
        </w:rPr>
      </w:pPr>
      <w:r w:rsidRPr="002D706B">
        <w:rPr>
          <w:b/>
          <w:lang w:val="en-US"/>
        </w:rPr>
        <w:t>1.</w:t>
      </w:r>
      <w:r w:rsidRPr="002D706B">
        <w:rPr>
          <w:b/>
          <w:lang w:val="be-BY"/>
        </w:rPr>
        <w:t> </w:t>
      </w:r>
      <w:r w:rsidRPr="002D706B">
        <w:rPr>
          <w:b/>
          <w:lang w:val="en-US"/>
        </w:rPr>
        <w:t>Full name and date</w:t>
      </w:r>
    </w:p>
    <w:p w:rsidR="00455CE0" w:rsidRPr="002D706B" w:rsidRDefault="00455CE0" w:rsidP="00BA64C6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2D706B">
        <w:rPr>
          <w:lang w:val="en-US"/>
        </w:rPr>
        <w:t>DOLGOVA, Tatiana</w:t>
      </w:r>
      <w:r w:rsidRPr="002D706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BA64C6" w:rsidRPr="002D706B" w:rsidRDefault="00BA64C6" w:rsidP="00BA64C6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2D706B">
        <w:rPr>
          <w:lang w:val="en-US"/>
        </w:rPr>
        <w:t>Female</w:t>
      </w:r>
      <w:r w:rsidRPr="002D706B">
        <w:rPr>
          <w:lang w:val="en-US"/>
        </w:rPr>
        <w:cr/>
      </w:r>
      <w:r w:rsidRPr="002D706B">
        <w:rPr>
          <w:lang w:val="en"/>
        </w:rPr>
        <w:t>Married</w:t>
      </w:r>
      <w:r w:rsidRPr="002D706B">
        <w:rPr>
          <w:lang w:val="be-BY"/>
        </w:rPr>
        <w:t xml:space="preserve">, </w:t>
      </w:r>
      <w:r w:rsidR="00455CE0" w:rsidRPr="002D706B">
        <w:rPr>
          <w:lang w:val="en-US"/>
        </w:rPr>
        <w:t>1</w:t>
      </w:r>
      <w:r w:rsidRPr="002D706B">
        <w:rPr>
          <w:lang w:val="en-US"/>
        </w:rPr>
        <w:t xml:space="preserve"> children</w:t>
      </w:r>
    </w:p>
    <w:p w:rsidR="00BA64C6" w:rsidRPr="002D706B" w:rsidRDefault="00501FF0" w:rsidP="002D706B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501FF0">
        <w:rPr>
          <w:lang w:val="en-US"/>
        </w:rPr>
        <w:t xml:space="preserve">March </w:t>
      </w:r>
      <w:r>
        <w:t>29</w:t>
      </w:r>
      <w:r w:rsidRPr="00501FF0">
        <w:rPr>
          <w:lang w:val="en-US"/>
        </w:rPr>
        <w:t>, 2022</w:t>
      </w:r>
      <w:r w:rsidR="00BA64C6" w:rsidRPr="002D706B">
        <w:rPr>
          <w:lang w:val="en-US"/>
        </w:rPr>
        <w:cr/>
      </w:r>
    </w:p>
    <w:p w:rsidR="00BA64C6" w:rsidRPr="00455CE0" w:rsidRDefault="00BA64C6" w:rsidP="00455CE0">
      <w:pPr>
        <w:spacing w:after="0" w:line="240" w:lineRule="auto"/>
        <w:rPr>
          <w:b/>
          <w:lang w:val="en-US"/>
        </w:rPr>
      </w:pPr>
      <w:r w:rsidRPr="00455CE0">
        <w:rPr>
          <w:b/>
          <w:lang w:val="en-US"/>
        </w:rPr>
        <w:t>2. Education and degrees awarded</w:t>
      </w:r>
    </w:p>
    <w:p w:rsidR="00455CE0" w:rsidRPr="00455CE0" w:rsidRDefault="00455CE0" w:rsidP="00455CE0">
      <w:pPr>
        <w:spacing w:after="0" w:line="240" w:lineRule="auto"/>
        <w:rPr>
          <w:lang w:val="en-US"/>
        </w:rPr>
      </w:pPr>
      <w:r w:rsidRPr="00455CE0">
        <w:rPr>
          <w:lang w:val="en-US"/>
        </w:rPr>
        <w:t>• Engineer-mathematician, Belarusian National Technical University, 1988.</w:t>
      </w:r>
    </w:p>
    <w:p w:rsidR="00455CE0" w:rsidRPr="00AF6C73" w:rsidRDefault="00455CE0" w:rsidP="00455CE0">
      <w:pPr>
        <w:spacing w:after="0" w:line="240" w:lineRule="auto"/>
        <w:rPr>
          <w:lang w:val="en-US"/>
        </w:rPr>
      </w:pPr>
      <w:r w:rsidRPr="00455CE0">
        <w:rPr>
          <w:lang w:val="en-US"/>
        </w:rPr>
        <w:t xml:space="preserve">• Candidate of Physical and Mathematical Sciences, Belarusian National Technical </w:t>
      </w:r>
      <w:r w:rsidRPr="00AF6C73">
        <w:rPr>
          <w:lang w:val="en-US"/>
        </w:rPr>
        <w:t xml:space="preserve">University, </w:t>
      </w:r>
      <w:r w:rsidR="00AF6C73" w:rsidRPr="00AF6C73">
        <w:rPr>
          <w:lang w:val="en-US"/>
        </w:rPr>
        <w:t>1995</w:t>
      </w:r>
      <w:r w:rsidRPr="00AF6C73">
        <w:rPr>
          <w:lang w:val="en-US"/>
        </w:rPr>
        <w:t>.</w:t>
      </w:r>
    </w:p>
    <w:p w:rsidR="00BA64C6" w:rsidRPr="00AF6C73" w:rsidRDefault="00455CE0" w:rsidP="00455CE0">
      <w:pPr>
        <w:spacing w:after="0" w:line="240" w:lineRule="auto"/>
        <w:rPr>
          <w:lang w:val="en-US"/>
        </w:rPr>
      </w:pPr>
      <w:r w:rsidRPr="00AF6C73">
        <w:rPr>
          <w:lang w:val="en-US"/>
        </w:rPr>
        <w:t>• Associate professor degree, Belarusian State Technological University, 20</w:t>
      </w:r>
      <w:r w:rsidR="00AF6C73" w:rsidRPr="00AF6C73">
        <w:rPr>
          <w:lang w:val="en-US"/>
        </w:rPr>
        <w:t>01</w:t>
      </w:r>
    </w:p>
    <w:p w:rsidR="003478B8" w:rsidRPr="003478B8" w:rsidRDefault="003478B8" w:rsidP="00BA64C6">
      <w:pPr>
        <w:rPr>
          <w:b/>
          <w:lang w:val="en-US"/>
        </w:rPr>
      </w:pPr>
    </w:p>
    <w:p w:rsidR="00BA64C6" w:rsidRPr="005C4652" w:rsidRDefault="00BA64C6" w:rsidP="00BA64C6">
      <w:pPr>
        <w:rPr>
          <w:b/>
          <w:lang w:val="en-US"/>
        </w:rPr>
      </w:pPr>
      <w:r w:rsidRPr="005C4652">
        <w:rPr>
          <w:b/>
          <w:lang w:val="en-US"/>
        </w:rPr>
        <w:t>3. Current position</w:t>
      </w:r>
    </w:p>
    <w:p w:rsidR="00BA64C6" w:rsidRPr="003478B8" w:rsidRDefault="00BA64C6" w:rsidP="00BA64C6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478B8">
        <w:rPr>
          <w:lang w:val="en-US"/>
        </w:rPr>
        <w:t>Assistant Professor, Department of Printing Production, Belarusian State Technol</w:t>
      </w:r>
      <w:r w:rsidR="003478B8" w:rsidRPr="003478B8">
        <w:rPr>
          <w:lang w:val="en-US"/>
        </w:rPr>
        <w:t>ogical University, Belarus, (from 1999)</w:t>
      </w:r>
      <w:r w:rsidRPr="003478B8">
        <w:rPr>
          <w:lang w:val="en-US"/>
        </w:rPr>
        <w:t>.</w:t>
      </w:r>
    </w:p>
    <w:p w:rsidR="001F77CA" w:rsidRPr="003478B8" w:rsidRDefault="001F77CA" w:rsidP="00E339EA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5C4652">
        <w:rPr>
          <w:lang w:val="en-US"/>
        </w:rPr>
        <w:t>Dean of the Faculty of Print Technology and Media Communications</w:t>
      </w:r>
      <w:r w:rsidR="00E339EA" w:rsidRPr="005C4652">
        <w:rPr>
          <w:lang w:val="en-US"/>
        </w:rPr>
        <w:t xml:space="preserve"> (until 2016 </w:t>
      </w:r>
      <w:r w:rsidR="00E339EA" w:rsidRPr="003478B8">
        <w:rPr>
          <w:lang w:val="en-US"/>
        </w:rPr>
        <w:t>Faculty of Publishing and Printing</w:t>
      </w:r>
      <w:r w:rsidR="00E339EA" w:rsidRPr="005C4652">
        <w:rPr>
          <w:lang w:val="en-US"/>
        </w:rPr>
        <w:t>)</w:t>
      </w:r>
      <w:r w:rsidRPr="005C4652">
        <w:rPr>
          <w:lang w:val="en-US"/>
        </w:rPr>
        <w:t>, Belarusian State Technological University (</w:t>
      </w:r>
      <w:r w:rsidRPr="003478B8">
        <w:rPr>
          <w:lang w:val="en-US"/>
        </w:rPr>
        <w:t>from 2015)</w:t>
      </w:r>
      <w:r w:rsidR="003478B8" w:rsidRPr="003478B8">
        <w:rPr>
          <w:lang w:val="en-US"/>
        </w:rPr>
        <w:t>.</w:t>
      </w:r>
    </w:p>
    <w:p w:rsidR="005C4652" w:rsidRDefault="005C4652" w:rsidP="00BA64C6">
      <w:pPr>
        <w:rPr>
          <w:b/>
          <w:lang w:val="en-US"/>
        </w:rPr>
      </w:pPr>
    </w:p>
    <w:p w:rsidR="00BA64C6" w:rsidRPr="005C4652" w:rsidRDefault="00BA64C6" w:rsidP="00BA64C6">
      <w:pPr>
        <w:rPr>
          <w:b/>
          <w:lang w:val="en-US"/>
        </w:rPr>
      </w:pPr>
      <w:r w:rsidRPr="005C4652">
        <w:rPr>
          <w:b/>
          <w:lang w:val="en-US"/>
        </w:rPr>
        <w:t>4. Previous work experience</w:t>
      </w:r>
    </w:p>
    <w:p w:rsidR="003478B8" w:rsidRPr="003478B8" w:rsidRDefault="00BA64C6" w:rsidP="003478B8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478B8">
        <w:rPr>
          <w:lang w:val="en-US"/>
        </w:rPr>
        <w:t>Senior lecturer, Department of Printing Production, Belarusian State Technol</w:t>
      </w:r>
      <w:r w:rsidR="003478B8" w:rsidRPr="003478B8">
        <w:rPr>
          <w:lang w:val="en-US"/>
        </w:rPr>
        <w:t>ogical University, Belarus, 1995-1999</w:t>
      </w:r>
      <w:r w:rsidRPr="003478B8">
        <w:rPr>
          <w:lang w:val="en-US"/>
        </w:rPr>
        <w:t>.</w:t>
      </w:r>
    </w:p>
    <w:p w:rsidR="003478B8" w:rsidRPr="003478B8" w:rsidRDefault="003478B8" w:rsidP="003478B8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478B8">
        <w:rPr>
          <w:lang w:val="en-US"/>
        </w:rPr>
        <w:t>Deputy Dean for Academic and Scientific Work of the Faculty of Publishing and Printing (2010-2014)</w:t>
      </w:r>
    </w:p>
    <w:p w:rsidR="003478B8" w:rsidRPr="003478B8" w:rsidRDefault="003478B8" w:rsidP="003478B8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478B8">
        <w:rPr>
          <w:lang w:val="en-US"/>
        </w:rPr>
        <w:t>Deputy Dean for Academic and Scientific Work of the Faculty of Information Technology (2014-2015)</w:t>
      </w:r>
    </w:p>
    <w:p w:rsidR="00BA64C6" w:rsidRPr="00BA64C6" w:rsidRDefault="00BA64C6" w:rsidP="00BA64C6">
      <w:pPr>
        <w:numPr>
          <w:ilvl w:val="0"/>
          <w:numId w:val="5"/>
        </w:numPr>
        <w:spacing w:after="0" w:line="240" w:lineRule="auto"/>
        <w:jc w:val="both"/>
        <w:rPr>
          <w:color w:val="FF0000"/>
          <w:sz w:val="2"/>
          <w:szCs w:val="2"/>
          <w:lang w:val="en-US"/>
        </w:rPr>
      </w:pPr>
    </w:p>
    <w:p w:rsidR="00BA64C6" w:rsidRPr="00501FF0" w:rsidRDefault="00BA64C6" w:rsidP="00501FF0">
      <w:pPr>
        <w:rPr>
          <w:b/>
          <w:lang w:val="en-US"/>
        </w:rPr>
      </w:pPr>
    </w:p>
    <w:p w:rsidR="00BA64C6" w:rsidRPr="001F77CA" w:rsidRDefault="005C4652" w:rsidP="00BA64C6">
      <w:pPr>
        <w:ind w:left="426" w:hanging="426"/>
        <w:jc w:val="both"/>
        <w:rPr>
          <w:b/>
          <w:lang w:val="en-US"/>
        </w:rPr>
      </w:pPr>
      <w:r>
        <w:rPr>
          <w:b/>
          <w:lang w:val="en-US"/>
        </w:rPr>
        <w:t>5</w:t>
      </w:r>
      <w:r w:rsidR="00BA64C6" w:rsidRPr="001F77CA">
        <w:rPr>
          <w:b/>
          <w:lang w:val="en-US"/>
        </w:rPr>
        <w:t xml:space="preserve">. Main scientific publications   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 A. Technique of all-round evaluation of consumer properties of wallpaper. Trudy BSTU [Proceedings of BSTU], 2008, no. 9: Publishing and Printing, pp. 70−73 (in Russian). 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 A., </w:t>
      </w:r>
      <w:proofErr w:type="spellStart"/>
      <w:r w:rsidRPr="001F77CA">
        <w:rPr>
          <w:lang w:val="en-US"/>
        </w:rPr>
        <w:t>Sipaila</w:t>
      </w:r>
      <w:proofErr w:type="spellEnd"/>
      <w:r w:rsidRPr="001F77CA">
        <w:rPr>
          <w:lang w:val="en-US"/>
        </w:rPr>
        <w:t xml:space="preserve"> S. U. Symmetry of the Belarusian national ornaments // </w:t>
      </w:r>
      <w:proofErr w:type="spellStart"/>
      <w:r w:rsidRPr="001F77CA">
        <w:rPr>
          <w:lang w:val="en-US"/>
        </w:rPr>
        <w:t>Vestsi</w:t>
      </w:r>
      <w:proofErr w:type="spellEnd"/>
      <w:r w:rsidRPr="001F77CA">
        <w:rPr>
          <w:lang w:val="en-US"/>
        </w:rPr>
        <w:t xml:space="preserve"> </w:t>
      </w:r>
      <w:proofErr w:type="spellStart"/>
      <w:r w:rsidRPr="001F77CA">
        <w:rPr>
          <w:lang w:val="en-US"/>
        </w:rPr>
        <w:t>Akademii</w:t>
      </w:r>
      <w:proofErr w:type="spellEnd"/>
      <w:r w:rsidRPr="001F77CA">
        <w:rPr>
          <w:lang w:val="en-US"/>
        </w:rPr>
        <w:t xml:space="preserve"> </w:t>
      </w:r>
      <w:proofErr w:type="spellStart"/>
      <w:r w:rsidRPr="001F77CA">
        <w:rPr>
          <w:lang w:val="en-US"/>
        </w:rPr>
        <w:t>navuk</w:t>
      </w:r>
      <w:proofErr w:type="spellEnd"/>
      <w:r w:rsidRPr="001F77CA">
        <w:rPr>
          <w:lang w:val="en-US"/>
        </w:rPr>
        <w:t xml:space="preserve">. </w:t>
      </w:r>
      <w:proofErr w:type="spellStart"/>
      <w:r w:rsidRPr="001F77CA">
        <w:rPr>
          <w:lang w:val="en-US"/>
        </w:rPr>
        <w:t>Seryya</w:t>
      </w:r>
      <w:proofErr w:type="spellEnd"/>
      <w:r w:rsidRPr="001F77CA">
        <w:rPr>
          <w:lang w:val="en-US"/>
        </w:rPr>
        <w:t xml:space="preserve"> </w:t>
      </w:r>
      <w:proofErr w:type="spellStart"/>
      <w:r w:rsidRPr="001F77CA">
        <w:rPr>
          <w:lang w:val="en-US"/>
        </w:rPr>
        <w:t>gumanitarnykh</w:t>
      </w:r>
      <w:proofErr w:type="spellEnd"/>
      <w:r w:rsidRPr="001F77CA">
        <w:rPr>
          <w:lang w:val="en-US"/>
        </w:rPr>
        <w:t xml:space="preserve"> </w:t>
      </w:r>
      <w:proofErr w:type="spellStart"/>
      <w:r w:rsidRPr="001F77CA">
        <w:rPr>
          <w:lang w:val="en-US"/>
        </w:rPr>
        <w:t>navuk</w:t>
      </w:r>
      <w:proofErr w:type="spellEnd"/>
      <w:r w:rsidRPr="001F77CA">
        <w:rPr>
          <w:lang w:val="en-US"/>
        </w:rPr>
        <w:t xml:space="preserve"> [Proceedings of the National Academy of Sciences of Belarus. Series of Humanities], 2009, no. 2, pp. 75-79. (In Belarusian).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t>Sipaila</w:t>
      </w:r>
      <w:proofErr w:type="spellEnd"/>
      <w:r w:rsidRPr="001F77CA">
        <w:rPr>
          <w:lang w:val="en-US"/>
        </w:rPr>
        <w:t xml:space="preserve"> S. U. and </w:t>
      </w: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 A. Generation of symmetrical ornaments on the basis of the primary graphic element // Trudy BGTU [Proceedings of BSTU], 2010. No.9: Publishing and printing. P. 79-83. (In Russian).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t>Marchenko</w:t>
      </w:r>
      <w:proofErr w:type="spellEnd"/>
      <w:r w:rsidRPr="001F77CA">
        <w:rPr>
          <w:lang w:val="en-US"/>
        </w:rPr>
        <w:t xml:space="preserve"> I.V., </w:t>
      </w: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T.A. Fractal approach to the study of book semis pressing processes. Scientific and Technical Journal "Problems of the printing and publishing industry." №6. - Moscow, 2011. - p. 13-18 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 A. </w:t>
      </w:r>
      <w:proofErr w:type="spellStart"/>
      <w:r w:rsidRPr="001F77CA">
        <w:rPr>
          <w:lang w:val="en-US"/>
        </w:rPr>
        <w:t>Qualimetric</w:t>
      </w:r>
      <w:proofErr w:type="spellEnd"/>
      <w:r w:rsidRPr="001F77CA">
        <w:rPr>
          <w:lang w:val="en-US"/>
        </w:rPr>
        <w:t xml:space="preserve"> evaluation of packaging quality // Trudy BGTU [Proceedings of BSTU], 2015. No.9: Publishing and printing. P. 79-83. (In Russian).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T.A. Differential assessment of the quality of varnishing of book covers // Proceedings of the International Forum "</w:t>
      </w:r>
      <w:proofErr w:type="spellStart"/>
      <w:r w:rsidRPr="001F77CA">
        <w:rPr>
          <w:lang w:val="en-US"/>
        </w:rPr>
        <w:t>Skorin's</w:t>
      </w:r>
      <w:proofErr w:type="spellEnd"/>
      <w:r w:rsidRPr="001F77CA">
        <w:rPr>
          <w:lang w:val="en-US"/>
        </w:rPr>
        <w:t xml:space="preserve"> Readings 2015". Minsk: BSTU, 2015, pp. 187-191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 A. Determination of the functional dependence of the quality of cutting paper sheets on the height of the foot // Proceedings of the International Forum "</w:t>
      </w:r>
      <w:proofErr w:type="spellStart"/>
      <w:r w:rsidRPr="001F77CA">
        <w:rPr>
          <w:lang w:val="en-US"/>
        </w:rPr>
        <w:t>Skorinovsky</w:t>
      </w:r>
      <w:proofErr w:type="spellEnd"/>
      <w:r w:rsidRPr="001F77CA">
        <w:rPr>
          <w:lang w:val="en-US"/>
        </w:rPr>
        <w:t xml:space="preserve"> Readings 2017" - Minsk: BSTU, 2017. 238–241</w:t>
      </w:r>
    </w:p>
    <w:p w:rsidR="001F77CA" w:rsidRPr="001F77CA" w:rsidRDefault="001F77CA" w:rsidP="001F77CA">
      <w:pPr>
        <w:pStyle w:val="a6"/>
        <w:numPr>
          <w:ilvl w:val="0"/>
          <w:numId w:val="12"/>
        </w:numPr>
        <w:spacing w:after="0"/>
        <w:ind w:left="714" w:hanging="357"/>
        <w:rPr>
          <w:lang w:val="en-US"/>
        </w:rPr>
      </w:pPr>
      <w:proofErr w:type="spellStart"/>
      <w:r w:rsidRPr="001F77CA">
        <w:rPr>
          <w:lang w:val="en-US"/>
        </w:rPr>
        <w:lastRenderedPageBreak/>
        <w:t>Dolgova</w:t>
      </w:r>
      <w:proofErr w:type="spellEnd"/>
      <w:r w:rsidRPr="001F77CA">
        <w:rPr>
          <w:lang w:val="en-US"/>
        </w:rPr>
        <w:t xml:space="preserve"> T. A. Trends in the employment of BSTU graduates at enterprises using publishing and printing technologies // Minsk Scientific Readings: collection of articles of the 1st International Scientific and Technical Conference - Minsk: BSTU, 2019 - P. 115–117.</w:t>
      </w:r>
    </w:p>
    <w:p w:rsidR="001F77CA" w:rsidRDefault="001F77CA" w:rsidP="001F77CA">
      <w:pPr>
        <w:pStyle w:val="a6"/>
        <w:numPr>
          <w:ilvl w:val="0"/>
          <w:numId w:val="12"/>
        </w:numPr>
        <w:spacing w:after="0"/>
        <w:rPr>
          <w:lang w:val="en-US"/>
        </w:rPr>
      </w:pPr>
      <w:proofErr w:type="spellStart"/>
      <w:r w:rsidRPr="001F77CA">
        <w:rPr>
          <w:lang w:val="en-US"/>
        </w:rPr>
        <w:t>Dolgova</w:t>
      </w:r>
      <w:proofErr w:type="spellEnd"/>
      <w:r w:rsidRPr="001F77CA">
        <w:rPr>
          <w:lang w:val="en-US"/>
        </w:rPr>
        <w:t xml:space="preserve"> T.A., </w:t>
      </w:r>
      <w:proofErr w:type="spellStart"/>
      <w:r w:rsidRPr="001F77CA">
        <w:rPr>
          <w:lang w:val="en-US"/>
        </w:rPr>
        <w:t>Domorad</w:t>
      </w:r>
      <w:proofErr w:type="spellEnd"/>
      <w:r w:rsidRPr="001F77CA">
        <w:rPr>
          <w:lang w:val="en-US"/>
        </w:rPr>
        <w:t xml:space="preserve"> A.A. Training of engineering personnel for the publishing and printing industry of Belarus // Scientific and technical conference of the professional and graphic warehouse of the Ukrainian Academy of </w:t>
      </w:r>
      <w:proofErr w:type="spellStart"/>
      <w:r w:rsidRPr="001F77CA">
        <w:rPr>
          <w:lang w:val="en-US"/>
        </w:rPr>
        <w:t>Drukarts</w:t>
      </w:r>
      <w:proofErr w:type="spellEnd"/>
      <w:r w:rsidRPr="001F77CA">
        <w:rPr>
          <w:lang w:val="en-US"/>
        </w:rPr>
        <w:t xml:space="preserve"> - </w:t>
      </w:r>
      <w:proofErr w:type="spellStart"/>
      <w:r w:rsidRPr="001F77CA">
        <w:rPr>
          <w:lang w:val="en-US"/>
        </w:rPr>
        <w:t>Lviv</w:t>
      </w:r>
      <w:proofErr w:type="spellEnd"/>
      <w:r w:rsidRPr="001F77CA">
        <w:rPr>
          <w:lang w:val="en-US"/>
        </w:rPr>
        <w:t>, 2020. - P. 14 - 21.</w:t>
      </w:r>
    </w:p>
    <w:p w:rsidR="00501FF0" w:rsidRDefault="00501FF0" w:rsidP="00501FF0">
      <w:pPr>
        <w:rPr>
          <w:b/>
          <w:lang w:val="en-US"/>
        </w:rPr>
      </w:pPr>
    </w:p>
    <w:p w:rsidR="00FE2BC4" w:rsidRDefault="00501FF0" w:rsidP="00501FF0">
      <w:pPr>
        <w:rPr>
          <w:lang w:val="en-US"/>
        </w:rPr>
      </w:pPr>
      <w:r>
        <w:rPr>
          <w:lang w:val="en-US"/>
        </w:rPr>
        <w:t>Web page:</w:t>
      </w:r>
      <w:r w:rsidR="00FE2BC4">
        <w:rPr>
          <w:lang w:val="en-US"/>
        </w:rPr>
        <w:t xml:space="preserve"> </w:t>
      </w:r>
      <w:hyperlink r:id="rId5" w:history="1">
        <w:r w:rsidR="00FE2BC4" w:rsidRPr="003B0144">
          <w:rPr>
            <w:rStyle w:val="a3"/>
            <w:lang w:val="en-US"/>
          </w:rPr>
          <w:t>https://pim.belstu.by/?page_id=536</w:t>
        </w:r>
      </w:hyperlink>
      <w:bookmarkStart w:id="0" w:name="_GoBack"/>
      <w:bookmarkEnd w:id="0"/>
    </w:p>
    <w:sectPr w:rsidR="00FE2BC4" w:rsidSect="00501F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3A6"/>
    <w:multiLevelType w:val="hybridMultilevel"/>
    <w:tmpl w:val="FD0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FFE"/>
    <w:multiLevelType w:val="hybridMultilevel"/>
    <w:tmpl w:val="BDA4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090"/>
    <w:multiLevelType w:val="hybridMultilevel"/>
    <w:tmpl w:val="D50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3382"/>
    <w:multiLevelType w:val="multilevel"/>
    <w:tmpl w:val="65E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03862"/>
    <w:multiLevelType w:val="hybridMultilevel"/>
    <w:tmpl w:val="B000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559"/>
    <w:multiLevelType w:val="hybridMultilevel"/>
    <w:tmpl w:val="90A8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B4D"/>
    <w:multiLevelType w:val="hybridMultilevel"/>
    <w:tmpl w:val="A456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05130"/>
    <w:multiLevelType w:val="multilevel"/>
    <w:tmpl w:val="D772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96308"/>
    <w:multiLevelType w:val="hybridMultilevel"/>
    <w:tmpl w:val="F73C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D047D"/>
    <w:multiLevelType w:val="hybridMultilevel"/>
    <w:tmpl w:val="DD3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597A"/>
    <w:multiLevelType w:val="hybridMultilevel"/>
    <w:tmpl w:val="B22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E76E6"/>
    <w:multiLevelType w:val="hybridMultilevel"/>
    <w:tmpl w:val="4E4E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6"/>
    <w:rsid w:val="001C03CE"/>
    <w:rsid w:val="001D0D0E"/>
    <w:rsid w:val="001F77CA"/>
    <w:rsid w:val="002150C4"/>
    <w:rsid w:val="00276B80"/>
    <w:rsid w:val="002C1306"/>
    <w:rsid w:val="002D3A09"/>
    <w:rsid w:val="002D706B"/>
    <w:rsid w:val="003478B8"/>
    <w:rsid w:val="00455CE0"/>
    <w:rsid w:val="00501FF0"/>
    <w:rsid w:val="005A42E8"/>
    <w:rsid w:val="005C4652"/>
    <w:rsid w:val="00605AD4"/>
    <w:rsid w:val="0068752C"/>
    <w:rsid w:val="00802203"/>
    <w:rsid w:val="008C621F"/>
    <w:rsid w:val="00A4081A"/>
    <w:rsid w:val="00AF6C73"/>
    <w:rsid w:val="00B41B86"/>
    <w:rsid w:val="00B75F01"/>
    <w:rsid w:val="00BA64C6"/>
    <w:rsid w:val="00CB0F06"/>
    <w:rsid w:val="00CF2D56"/>
    <w:rsid w:val="00CF7594"/>
    <w:rsid w:val="00CF75A1"/>
    <w:rsid w:val="00D60BCD"/>
    <w:rsid w:val="00D67B68"/>
    <w:rsid w:val="00DF1A4D"/>
    <w:rsid w:val="00E15E70"/>
    <w:rsid w:val="00E339EA"/>
    <w:rsid w:val="00E7609D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881E"/>
  <w15:chartTrackingRefBased/>
  <w15:docId w15:val="{966F92BE-2F16-407B-9442-44488B7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4C6"/>
    <w:rPr>
      <w:color w:val="0000FF"/>
      <w:u w:val="single"/>
    </w:rPr>
  </w:style>
  <w:style w:type="paragraph" w:styleId="a4">
    <w:name w:val="Normal (Web)"/>
    <w:basedOn w:val="a"/>
    <w:uiPriority w:val="99"/>
    <w:rsid w:val="00BA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CE0"/>
    <w:rPr>
      <w:b/>
      <w:bCs/>
    </w:rPr>
  </w:style>
  <w:style w:type="paragraph" w:styleId="a6">
    <w:name w:val="List Paragraph"/>
    <w:basedOn w:val="a"/>
    <w:uiPriority w:val="34"/>
    <w:qFormat/>
    <w:rsid w:val="00AF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m.belstu.by/?page_id=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ИДиП</dc:creator>
  <cp:keywords/>
  <dc:description/>
  <cp:lastModifiedBy>User</cp:lastModifiedBy>
  <cp:revision>15</cp:revision>
  <dcterms:created xsi:type="dcterms:W3CDTF">2016-11-04T14:37:00Z</dcterms:created>
  <dcterms:modified xsi:type="dcterms:W3CDTF">2022-03-29T08:50:00Z</dcterms:modified>
</cp:coreProperties>
</file>