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92" w:rsidRPr="001D4E5C" w:rsidRDefault="001D4E5C" w:rsidP="001D4E5C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1D4E5C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ПЕРЕЧЕНЬ РАЗРАБОТОК</w:t>
      </w:r>
    </w:p>
    <w:p w:rsidR="00354C1C" w:rsidRPr="00381EF5" w:rsidRDefault="001D4E5C" w:rsidP="00223C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редставленных БГТУ на к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оллективн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ой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тематическ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ой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экспозици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«Образование и наука» 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Национальной выставк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proofErr w:type="spellStart"/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Made</w:t>
      </w:r>
      <w:proofErr w:type="spellEnd"/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in</w:t>
      </w:r>
      <w:proofErr w:type="spellEnd"/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Belarus</w:t>
      </w:r>
      <w:proofErr w:type="spellEnd"/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» </w:t>
      </w:r>
      <w:r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="00354C1C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рамках Таджикско-Белорусского бизнес-форума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г. Душанбе, </w:t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Таджикистан</w:t>
      </w:r>
      <w:r w:rsidR="00354C1C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223C92" w:rsidRPr="00381EF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10-13 октября 2022 г.</w:t>
      </w:r>
    </w:p>
    <w:p w:rsidR="0014568E" w:rsidRPr="00381EF5" w:rsidRDefault="0014568E" w:rsidP="00223C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bookmarkStart w:id="0" w:name="_GoBack"/>
    </w:p>
    <w:bookmarkEnd w:id="0"/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EF5">
        <w:rPr>
          <w:rFonts w:ascii="Times New Roman" w:eastAsia="Calibri" w:hAnsi="Times New Roman" w:cs="Times New Roman"/>
          <w:bCs/>
          <w:sz w:val="24"/>
          <w:szCs w:val="24"/>
        </w:rPr>
        <w:t>Декоративные бронзовые электрохимические покрытия с биоцидными свойствами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81EF5">
        <w:rPr>
          <w:rFonts w:ascii="Times New Roman" w:eastAsia="Calibri" w:hAnsi="Times New Roman" w:cs="Times New Roman"/>
          <w:bCs/>
          <w:sz w:val="24"/>
          <w:szCs w:val="24"/>
        </w:rPr>
        <w:t>Кальций-фосфатные керамические изделия, полученные методом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br/>
        <w:t>3D-печати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F5">
        <w:rPr>
          <w:rFonts w:ascii="Times New Roman" w:eastAsia="Calibri" w:hAnsi="Times New Roman" w:cs="Times New Roman"/>
          <w:bCs/>
          <w:sz w:val="24"/>
          <w:szCs w:val="24"/>
        </w:rPr>
        <w:t>Керамические плитки с биоцидными глазурными покрытиями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81E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Люминесцентные материалы</w:t>
      </w:r>
      <w:r w:rsidRPr="00381EF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1D4E5C" w:rsidRPr="00381EF5" w:rsidRDefault="001D4E5C" w:rsidP="001D4E5C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bCs/>
          <w:lang w:eastAsia="en-US"/>
        </w:rPr>
      </w:pPr>
      <w:r w:rsidRPr="00381EF5">
        <w:rPr>
          <w:rFonts w:eastAsia="Calibri"/>
          <w:bCs/>
          <w:lang w:eastAsia="en-US"/>
        </w:rPr>
        <w:t>Многослойные паркетные изделия с лицевым слоем из уплотненной древесины мягких лиственных пород</w:t>
      </w:r>
      <w:r w:rsidRPr="00381EF5">
        <w:rPr>
          <w:rFonts w:eastAsia="Calibri"/>
          <w:bCs/>
          <w:lang w:eastAsia="en-US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F5">
        <w:rPr>
          <w:rFonts w:ascii="Times New Roman" w:hAnsi="Times New Roman" w:cs="Times New Roman"/>
          <w:bCs/>
          <w:sz w:val="24"/>
          <w:szCs w:val="24"/>
        </w:rPr>
        <w:t>Новая ресурсосберегающая технология получения комплексных удобрений на основе низкосортных видов фосфатного сырья</w:t>
      </w:r>
      <w:r w:rsidRPr="00381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81EF5">
        <w:rPr>
          <w:rFonts w:ascii="Times New Roman" w:eastAsia="Calibri" w:hAnsi="Times New Roman" w:cs="Times New Roman"/>
          <w:bCs/>
          <w:sz w:val="24"/>
          <w:szCs w:val="24"/>
        </w:rPr>
        <w:t>Плита теплоизоляционная из отходов хлопчатника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EF5">
        <w:rPr>
          <w:rFonts w:ascii="Times New Roman" w:eastAsia="Calibri" w:hAnsi="Times New Roman" w:cs="Times New Roman"/>
          <w:bCs/>
          <w:sz w:val="24"/>
          <w:szCs w:val="24"/>
        </w:rPr>
        <w:t>Полые стеклянные микросферы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81EF5">
        <w:rPr>
          <w:rFonts w:ascii="Times New Roman" w:eastAsia="Calibri" w:hAnsi="Times New Roman" w:cs="Times New Roman"/>
          <w:bCs/>
          <w:sz w:val="24"/>
          <w:szCs w:val="24"/>
        </w:rPr>
        <w:t>Пропанты</w:t>
      </w:r>
      <w:proofErr w:type="spellEnd"/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Раневое покрытие из </w:t>
      </w:r>
      <w:proofErr w:type="spellStart"/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нановолокон</w:t>
      </w:r>
      <w:proofErr w:type="spellEnd"/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хитозана</w:t>
      </w:r>
      <w:proofErr w:type="spellEnd"/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модифицированное нитратом </w:t>
      </w:r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церия (III)</w:t>
      </w:r>
      <w:r w:rsidRPr="00381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E5C" w:rsidRPr="00381EF5" w:rsidRDefault="001D4E5C" w:rsidP="001D4E5C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Расширяющий </w:t>
      </w:r>
      <w:proofErr w:type="spellStart"/>
      <w:r w:rsidRPr="00381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сульфоалюминатный</w:t>
      </w:r>
      <w:proofErr w:type="spellEnd"/>
      <w:r w:rsidRPr="00381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модификатор для безусадочных и напрягающих цементных бетонов, и растворов</w:t>
      </w:r>
      <w:r w:rsidRPr="00381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EF5">
        <w:rPr>
          <w:rFonts w:ascii="Times New Roman" w:hAnsi="Times New Roman" w:cs="Times New Roman"/>
          <w:sz w:val="24"/>
          <w:szCs w:val="24"/>
        </w:rPr>
        <w:t xml:space="preserve">Ресурсосберегающая малоотходная технология получения комплексных </w:t>
      </w:r>
      <w:r w:rsidRPr="00381EF5">
        <w:rPr>
          <w:rFonts w:ascii="Times New Roman" w:hAnsi="Times New Roman" w:cs="Times New Roman"/>
          <w:sz w:val="24"/>
          <w:szCs w:val="24"/>
        </w:rPr>
        <w:br/>
      </w:r>
      <w:r w:rsidRPr="00381EF5">
        <w:rPr>
          <w:rFonts w:ascii="Times New Roman" w:hAnsi="Times New Roman" w:cs="Times New Roman"/>
          <w:sz w:val="24"/>
          <w:szCs w:val="24"/>
          <w:lang w:val="en-US"/>
        </w:rPr>
        <w:t>NPKS</w:t>
      </w:r>
      <w:r w:rsidRPr="00381EF5">
        <w:rPr>
          <w:rFonts w:ascii="Times New Roman" w:hAnsi="Times New Roman" w:cs="Times New Roman"/>
          <w:sz w:val="24"/>
          <w:szCs w:val="24"/>
        </w:rPr>
        <w:t xml:space="preserve"> удобрений.  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EF5">
        <w:rPr>
          <w:rFonts w:ascii="Times New Roman" w:eastAsia="Calibri" w:hAnsi="Times New Roman" w:cs="Times New Roman"/>
          <w:bCs/>
          <w:sz w:val="24"/>
          <w:szCs w:val="24"/>
        </w:rPr>
        <w:t>Стоматологические цементы и материалы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EF5">
        <w:rPr>
          <w:rFonts w:ascii="Times New Roman" w:eastAsia="Calibri" w:hAnsi="Times New Roman" w:cs="Times New Roman"/>
          <w:bCs/>
          <w:sz w:val="24"/>
          <w:szCs w:val="24"/>
        </w:rPr>
        <w:t>Технология изготовления изделий из текстильных бытовых и полимерных отходов</w:t>
      </w:r>
      <w:r w:rsidRPr="00381EF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4E5C" w:rsidRPr="00381EF5" w:rsidRDefault="001D4E5C" w:rsidP="001D4E5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F5">
        <w:rPr>
          <w:rFonts w:ascii="Times New Roman" w:hAnsi="Times New Roman" w:cs="Times New Roman"/>
          <w:sz w:val="24"/>
          <w:szCs w:val="24"/>
        </w:rPr>
        <w:t xml:space="preserve">Удобрение </w:t>
      </w:r>
      <w:proofErr w:type="spellStart"/>
      <w:r w:rsidRPr="00381EF5">
        <w:rPr>
          <w:rFonts w:ascii="Times New Roman" w:hAnsi="Times New Roman" w:cs="Times New Roman"/>
          <w:sz w:val="24"/>
          <w:szCs w:val="24"/>
        </w:rPr>
        <w:t>бесхлорное</w:t>
      </w:r>
      <w:proofErr w:type="spellEnd"/>
      <w:r w:rsidRPr="00381EF5">
        <w:rPr>
          <w:rFonts w:ascii="Times New Roman" w:hAnsi="Times New Roman" w:cs="Times New Roman"/>
          <w:sz w:val="24"/>
          <w:szCs w:val="24"/>
        </w:rPr>
        <w:t xml:space="preserve"> водорастворимое – сульфат магния на основе доломита.</w:t>
      </w:r>
    </w:p>
    <w:p w:rsidR="001D4E5C" w:rsidRDefault="001D4E5C" w:rsidP="001D4E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E5C" w:rsidRPr="001D4E5C" w:rsidRDefault="001D4E5C" w:rsidP="001D4E5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3053528"/>
            <wp:effectExtent l="0" t="0" r="0" b="0"/>
            <wp:docPr id="1" name="Рисунок 1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06" cy="30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5C" w:rsidRPr="00223C92" w:rsidRDefault="001D4E5C" w:rsidP="00223C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1D4E5C" w:rsidRPr="002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972"/>
    <w:multiLevelType w:val="hybridMultilevel"/>
    <w:tmpl w:val="96D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1C"/>
    <w:rsid w:val="0014568E"/>
    <w:rsid w:val="001D4E5C"/>
    <w:rsid w:val="00223C92"/>
    <w:rsid w:val="00354C1C"/>
    <w:rsid w:val="00381EF5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3617"/>
  <w15:chartTrackingRefBased/>
  <w15:docId w15:val="{1864A1E2-28F2-4B44-9DF7-665D4BA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1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C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3C92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1D4E5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D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2022-10-12T06:36:00Z</dcterms:created>
  <dcterms:modified xsi:type="dcterms:W3CDTF">2022-10-12T07:16:00Z</dcterms:modified>
</cp:coreProperties>
</file>