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253"/>
      </w:tblGrid>
      <w:tr w:rsidR="003259B5" w:rsidTr="00B00794">
        <w:tc>
          <w:tcPr>
            <w:tcW w:w="10314" w:type="dxa"/>
          </w:tcPr>
          <w:p w:rsidR="003259B5" w:rsidRPr="004D48DC" w:rsidRDefault="003259B5" w:rsidP="003259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</w:tcPr>
          <w:p w:rsidR="003259B5" w:rsidRDefault="003259B5" w:rsidP="00FB3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3259B5" w:rsidRDefault="003259B5" w:rsidP="00FB3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 xml:space="preserve">Ректор </w:t>
            </w:r>
            <w:r w:rsidR="00C86D44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</w:t>
            </w:r>
          </w:p>
          <w:p w:rsidR="00C86D44" w:rsidRDefault="00C86D44" w:rsidP="00FB3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«Белорусский государственный</w:t>
            </w:r>
          </w:p>
          <w:p w:rsidR="00C86D44" w:rsidRDefault="00B00794" w:rsidP="00FB3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07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6D44">
              <w:rPr>
                <w:rFonts w:ascii="Times New Roman" w:hAnsi="Times New Roman" w:cs="Times New Roman"/>
                <w:sz w:val="26"/>
                <w:szCs w:val="26"/>
              </w:rPr>
              <w:t>технологический университет»</w:t>
            </w:r>
          </w:p>
          <w:p w:rsidR="003259B5" w:rsidRPr="00254291" w:rsidRDefault="003259B5" w:rsidP="00C86D44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="00C86D44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D7319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7319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7319D">
              <w:rPr>
                <w:rFonts w:ascii="Times New Roman" w:hAnsi="Times New Roman" w:cs="Times New Roman"/>
                <w:sz w:val="26"/>
                <w:szCs w:val="26"/>
              </w:rPr>
              <w:t>Касперович</w:t>
            </w:r>
          </w:p>
          <w:p w:rsidR="003259B5" w:rsidRDefault="003259B5" w:rsidP="007815B7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815B7" w:rsidRPr="007815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26</w:t>
            </w: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815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815B7" w:rsidRPr="007815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      02         </w:t>
            </w:r>
            <w:r w:rsidR="007815B7" w:rsidRPr="00254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31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697350" w:rsidRDefault="00697350" w:rsidP="00A16C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F0893" w:rsidRPr="008C162B" w:rsidRDefault="00A16CC6" w:rsidP="00A16C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162B">
        <w:rPr>
          <w:rFonts w:ascii="Times New Roman" w:hAnsi="Times New Roman" w:cs="Times New Roman"/>
          <w:sz w:val="26"/>
          <w:szCs w:val="26"/>
        </w:rPr>
        <w:t>ПЛАН</w:t>
      </w:r>
      <w:bookmarkStart w:id="0" w:name="_GoBack"/>
      <w:bookmarkEnd w:id="0"/>
    </w:p>
    <w:p w:rsidR="00A16CC6" w:rsidRPr="008C162B" w:rsidRDefault="00A16CC6" w:rsidP="00A16C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162B">
        <w:rPr>
          <w:rFonts w:ascii="Times New Roman" w:hAnsi="Times New Roman" w:cs="Times New Roman"/>
          <w:sz w:val="26"/>
          <w:szCs w:val="26"/>
        </w:rPr>
        <w:t>мероприятий по противодействию коррупции</w:t>
      </w:r>
    </w:p>
    <w:p w:rsidR="00A16CC6" w:rsidRPr="008C162B" w:rsidRDefault="00A16CC6" w:rsidP="00A16C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162B">
        <w:rPr>
          <w:rFonts w:ascii="Times New Roman" w:hAnsi="Times New Roman" w:cs="Times New Roman"/>
          <w:sz w:val="26"/>
          <w:szCs w:val="26"/>
        </w:rPr>
        <w:t xml:space="preserve">в </w:t>
      </w:r>
      <w:r w:rsidR="0093084D">
        <w:rPr>
          <w:rFonts w:ascii="Times New Roman" w:hAnsi="Times New Roman" w:cs="Times New Roman"/>
          <w:sz w:val="26"/>
          <w:szCs w:val="26"/>
        </w:rPr>
        <w:t xml:space="preserve">учреждении образования «Белорусский государственный технологический университет» </w:t>
      </w:r>
      <w:r w:rsidRPr="008C162B">
        <w:rPr>
          <w:rFonts w:ascii="Times New Roman" w:hAnsi="Times New Roman" w:cs="Times New Roman"/>
          <w:sz w:val="26"/>
          <w:szCs w:val="26"/>
        </w:rPr>
        <w:t>на 20</w:t>
      </w:r>
      <w:r w:rsidR="00A627C7">
        <w:rPr>
          <w:rFonts w:ascii="Times New Roman" w:hAnsi="Times New Roman" w:cs="Times New Roman"/>
          <w:sz w:val="26"/>
          <w:szCs w:val="26"/>
        </w:rPr>
        <w:t>2</w:t>
      </w:r>
      <w:r w:rsidR="00D7319D">
        <w:rPr>
          <w:rFonts w:ascii="Times New Roman" w:hAnsi="Times New Roman" w:cs="Times New Roman"/>
          <w:sz w:val="26"/>
          <w:szCs w:val="26"/>
        </w:rPr>
        <w:t>6</w:t>
      </w:r>
      <w:r w:rsidRPr="008C162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16CC6" w:rsidRDefault="00A16CC6" w:rsidP="00A16CC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2835"/>
        <w:gridCol w:w="4961"/>
      </w:tblGrid>
      <w:tr w:rsidR="00D840B8" w:rsidRPr="00D840B8" w:rsidTr="00000A29">
        <w:tc>
          <w:tcPr>
            <w:tcW w:w="534" w:type="dxa"/>
          </w:tcPr>
          <w:p w:rsidR="00D840B8" w:rsidRPr="00AC5615" w:rsidRDefault="00D840B8" w:rsidP="00D840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561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840B8" w:rsidRPr="00AC5615" w:rsidRDefault="00D840B8" w:rsidP="00D840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5615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6520" w:type="dxa"/>
            <w:vAlign w:val="center"/>
          </w:tcPr>
          <w:p w:rsidR="00D840B8" w:rsidRPr="00D840B8" w:rsidRDefault="00D840B8" w:rsidP="00AC5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840B8" w:rsidRPr="00D840B8" w:rsidRDefault="00D840B8" w:rsidP="00AC5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4961" w:type="dxa"/>
            <w:vAlign w:val="center"/>
          </w:tcPr>
          <w:p w:rsidR="00D840B8" w:rsidRPr="00D840B8" w:rsidRDefault="00D840B8" w:rsidP="00AC5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40B8" w:rsidRPr="00D840B8" w:rsidTr="00000A29">
        <w:tc>
          <w:tcPr>
            <w:tcW w:w="14850" w:type="dxa"/>
            <w:gridSpan w:val="4"/>
          </w:tcPr>
          <w:p w:rsidR="00D840B8" w:rsidRPr="005B5B03" w:rsidRDefault="00D840B8" w:rsidP="00D84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Организационно-практические мероприятия</w:t>
            </w:r>
          </w:p>
        </w:tc>
      </w:tr>
      <w:tr w:rsidR="00D840B8" w:rsidRPr="00D840B8" w:rsidTr="00000A29">
        <w:tc>
          <w:tcPr>
            <w:tcW w:w="534" w:type="dxa"/>
          </w:tcPr>
          <w:p w:rsidR="00D840B8" w:rsidRPr="00D840B8" w:rsidRDefault="00D840B8" w:rsidP="00C86675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840B8" w:rsidRPr="00D840B8" w:rsidRDefault="00B00794" w:rsidP="00B007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плановых заседаний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противодействию коррупции БГТУ</w:t>
            </w:r>
            <w:r w:rsidRPr="00B00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для рассмотрения выявленных комиссией в ходе ее деятельности конкретных нарушений антикоррупционного законодательства, а также правонарушений, создающих условия для коррупции и коррупционных правонарушений</w:t>
            </w:r>
          </w:p>
        </w:tc>
        <w:tc>
          <w:tcPr>
            <w:tcW w:w="2835" w:type="dxa"/>
          </w:tcPr>
          <w:p w:rsidR="00D840B8" w:rsidRPr="00D840B8" w:rsidRDefault="00B00794" w:rsidP="00C26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май, июнь, сентябрь, декабрь</w:t>
            </w:r>
          </w:p>
        </w:tc>
        <w:tc>
          <w:tcPr>
            <w:tcW w:w="4961" w:type="dxa"/>
          </w:tcPr>
          <w:p w:rsidR="00D02DF0" w:rsidRDefault="00D02DF0" w:rsidP="00D02DF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840B8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комиссии</w:t>
            </w:r>
            <w:r w:rsidR="00437B93">
              <w:t xml:space="preserve"> </w:t>
            </w:r>
            <w:r w:rsidR="00437B93" w:rsidRPr="0043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 БГТУ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(Касперович С.А.), </w:t>
            </w:r>
          </w:p>
          <w:p w:rsidR="00D02DF0" w:rsidRDefault="00D02DF0" w:rsidP="00D02DF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 (Герасимов А.В.),</w:t>
            </w:r>
          </w:p>
          <w:p w:rsidR="00D840B8" w:rsidRPr="00D840B8" w:rsidRDefault="00D02DF0" w:rsidP="00D02DF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98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02DF0" w:rsidRPr="00D840B8" w:rsidTr="00000A29">
        <w:tc>
          <w:tcPr>
            <w:tcW w:w="534" w:type="dxa"/>
          </w:tcPr>
          <w:p w:rsidR="00D02DF0" w:rsidRPr="00D840B8" w:rsidRDefault="00D02DF0" w:rsidP="00C86675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02DF0" w:rsidRPr="00B00794" w:rsidRDefault="00B12E52" w:rsidP="00B007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внеплановых заседаний комиссии</w:t>
            </w:r>
          </w:p>
        </w:tc>
        <w:tc>
          <w:tcPr>
            <w:tcW w:w="2835" w:type="dxa"/>
          </w:tcPr>
          <w:p w:rsidR="00D02DF0" w:rsidRDefault="00D07FA0" w:rsidP="00B12E52">
            <w:pPr>
              <w:pStyle w:val="ab"/>
              <w:shd w:val="clear" w:color="auto" w:fill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2E52" w:rsidRPr="00B12E52">
              <w:rPr>
                <w:sz w:val="24"/>
                <w:szCs w:val="24"/>
                <w:lang w:eastAsia="ru-RU"/>
              </w:rPr>
              <w:t>о мере</w:t>
            </w:r>
            <w:r w:rsidR="00B12E52">
              <w:rPr>
                <w:sz w:val="24"/>
                <w:szCs w:val="24"/>
                <w:lang w:eastAsia="ru-RU"/>
              </w:rPr>
              <w:t xml:space="preserve"> </w:t>
            </w:r>
            <w:r w:rsidR="00B12E52" w:rsidRPr="00B12E52">
              <w:rPr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4961" w:type="dxa"/>
          </w:tcPr>
          <w:p w:rsidR="00B12E52" w:rsidRDefault="00B12E52" w:rsidP="00B12E5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комиссии</w:t>
            </w:r>
            <w:r>
              <w:t xml:space="preserve"> </w:t>
            </w:r>
            <w:r w:rsidRPr="0043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 БГТУ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(Касперович С.А.), </w:t>
            </w:r>
          </w:p>
          <w:p w:rsidR="00B12E52" w:rsidRDefault="00B12E52" w:rsidP="00B12E5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 (Герасимов А.В.),</w:t>
            </w:r>
          </w:p>
          <w:p w:rsidR="00D02DF0" w:rsidRDefault="00B12E52" w:rsidP="00B12E5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Комиссии.</w:t>
            </w:r>
          </w:p>
        </w:tc>
      </w:tr>
      <w:tr w:rsidR="00D840B8" w:rsidRPr="00D840B8" w:rsidTr="00000A29">
        <w:tc>
          <w:tcPr>
            <w:tcW w:w="534" w:type="dxa"/>
          </w:tcPr>
          <w:p w:rsidR="00D840B8" w:rsidRPr="00D840B8" w:rsidRDefault="00D840B8" w:rsidP="00C86675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840B8" w:rsidRPr="00D840B8" w:rsidRDefault="00D840B8" w:rsidP="004925BA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соблюдения антикоррупционного законодательства на заседаниях Совета деканов</w:t>
            </w:r>
          </w:p>
        </w:tc>
        <w:tc>
          <w:tcPr>
            <w:tcW w:w="2835" w:type="dxa"/>
          </w:tcPr>
          <w:p w:rsidR="00923485" w:rsidRPr="00D840B8" w:rsidRDefault="005F30CB" w:rsidP="00923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="0092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961" w:type="dxa"/>
          </w:tcPr>
          <w:p w:rsidR="00B12E52" w:rsidRPr="00D840B8" w:rsidRDefault="00D7319D" w:rsidP="006D50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проректор</w:t>
            </w:r>
            <w:r w:rsidR="00B1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(Сакович А.А.)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D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D840B8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роректор</w:t>
            </w:r>
            <w:r w:rsidR="0092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учебной работе</w:t>
            </w:r>
            <w:r w:rsidR="006D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(Гаврилюк</w:t>
            </w:r>
            <w:r w:rsidR="00D07FA0" w:rsidRPr="00D07FA0">
              <w:t xml:space="preserve"> </w:t>
            </w:r>
            <w:r w:rsidR="00B1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А.Н),</w:t>
            </w:r>
            <w:r w:rsidR="00D0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деканы.</w:t>
            </w:r>
          </w:p>
        </w:tc>
      </w:tr>
      <w:tr w:rsidR="00C34539" w:rsidRPr="00D840B8" w:rsidTr="00000A29">
        <w:tc>
          <w:tcPr>
            <w:tcW w:w="534" w:type="dxa"/>
          </w:tcPr>
          <w:p w:rsidR="00C34539" w:rsidRPr="00D840B8" w:rsidRDefault="00C34539" w:rsidP="00C34539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C34539" w:rsidRPr="00D840B8" w:rsidRDefault="00C34539" w:rsidP="00DC328D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исполнения антикоррупционного законодательства, трудовой и исполнительской дисциплины сотрудниками университета</w:t>
            </w:r>
          </w:p>
        </w:tc>
        <w:tc>
          <w:tcPr>
            <w:tcW w:w="2835" w:type="dxa"/>
          </w:tcPr>
          <w:p w:rsidR="00C34539" w:rsidRPr="00D840B8" w:rsidRDefault="00C34539" w:rsidP="00C34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4961" w:type="dxa"/>
          </w:tcPr>
          <w:p w:rsidR="00C34539" w:rsidRPr="00D840B8" w:rsidRDefault="00C34539" w:rsidP="00C34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93084D" w:rsidRPr="00D840B8" w:rsidTr="00000A29">
        <w:tc>
          <w:tcPr>
            <w:tcW w:w="534" w:type="dxa"/>
          </w:tcPr>
          <w:p w:rsidR="0093084D" w:rsidRPr="00D840B8" w:rsidRDefault="0093084D" w:rsidP="0093084D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93084D" w:rsidRPr="00D840B8" w:rsidRDefault="0093084D" w:rsidP="00D07FA0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</w:t>
            </w:r>
            <w:r w:rsidR="00D0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 антикоррупционного законодательства в рамках доклада по 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="00D0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кампани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БГТУ на заседани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университета</w:t>
            </w:r>
          </w:p>
        </w:tc>
        <w:tc>
          <w:tcPr>
            <w:tcW w:w="2835" w:type="dxa"/>
          </w:tcPr>
          <w:p w:rsidR="0093084D" w:rsidRPr="00D840B8" w:rsidRDefault="0093084D" w:rsidP="0093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4961" w:type="dxa"/>
          </w:tcPr>
          <w:p w:rsidR="0093084D" w:rsidRPr="00D840B8" w:rsidRDefault="00D07FA0" w:rsidP="005F30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3084D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екретарь приемной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(Клыш А.С.)</w:t>
            </w:r>
          </w:p>
        </w:tc>
      </w:tr>
      <w:tr w:rsidR="00000A29" w:rsidRPr="00D840B8" w:rsidTr="00000A29">
        <w:tc>
          <w:tcPr>
            <w:tcW w:w="534" w:type="dxa"/>
          </w:tcPr>
          <w:p w:rsidR="00000A29" w:rsidRPr="00D840B8" w:rsidRDefault="00000A29" w:rsidP="0093084D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00A29" w:rsidRPr="00D840B8" w:rsidRDefault="00000A29" w:rsidP="0000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собеседования с членами приемной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вымогательства и поборов, инструктивные совещания с членами приемной комиссии, деканами факультетов, заведующими кафедрами, членами рабочих групп, обеспечивающих работу приемной комиссии, по недопущению фактов коррупционных правонарушений</w:t>
            </w:r>
          </w:p>
        </w:tc>
        <w:tc>
          <w:tcPr>
            <w:tcW w:w="2835" w:type="dxa"/>
          </w:tcPr>
          <w:p w:rsidR="00000A29" w:rsidRPr="004925BA" w:rsidRDefault="00000A29" w:rsidP="0093084D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4961" w:type="dxa"/>
          </w:tcPr>
          <w:p w:rsidR="00000A29" w:rsidRDefault="00000A29" w:rsidP="0093084D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проректор (Сакович А.А.),</w:t>
            </w:r>
          </w:p>
          <w:p w:rsidR="00000A29" w:rsidRDefault="00000A29" w:rsidP="0093084D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 (Гаврилюк А.Н.),</w:t>
            </w:r>
            <w:r w:rsidR="00D0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екретарь приемной комиссии (Клыш А.С.)</w:t>
            </w:r>
          </w:p>
          <w:p w:rsidR="00000A29" w:rsidRPr="00D840B8" w:rsidRDefault="00000A29" w:rsidP="0093084D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84D" w:rsidRPr="00D840B8" w:rsidTr="00000A29">
        <w:tc>
          <w:tcPr>
            <w:tcW w:w="534" w:type="dxa"/>
          </w:tcPr>
          <w:p w:rsidR="0093084D" w:rsidRPr="00D840B8" w:rsidRDefault="0093084D" w:rsidP="0093084D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93084D" w:rsidRPr="00D840B8" w:rsidRDefault="0093084D" w:rsidP="0000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поступивших 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с приказом «О выполнении антикоррупционного законодательства» под роспись</w:t>
            </w:r>
          </w:p>
        </w:tc>
        <w:tc>
          <w:tcPr>
            <w:tcW w:w="2835" w:type="dxa"/>
          </w:tcPr>
          <w:p w:rsidR="0093084D" w:rsidRPr="00D840B8" w:rsidRDefault="0093084D" w:rsidP="0093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4961" w:type="dxa"/>
          </w:tcPr>
          <w:p w:rsidR="0093084D" w:rsidRPr="00D840B8" w:rsidRDefault="0093084D" w:rsidP="00930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Деканы факультетов</w:t>
            </w:r>
          </w:p>
        </w:tc>
      </w:tr>
      <w:tr w:rsidR="00D17B6D" w:rsidRPr="00D840B8" w:rsidTr="00000A29">
        <w:tc>
          <w:tcPr>
            <w:tcW w:w="534" w:type="dxa"/>
          </w:tcPr>
          <w:p w:rsidR="00D17B6D" w:rsidRPr="00D840B8" w:rsidRDefault="00D17B6D" w:rsidP="0093084D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17B6D" w:rsidRPr="00D17B6D" w:rsidRDefault="00D17B6D" w:rsidP="00D17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</w:t>
            </w:r>
            <w:r w:rsidR="00D0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принятие мер дисциплинарного и административного воздействия при выявлении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17B6D" w:rsidRDefault="00D17B6D" w:rsidP="00D17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коррупционных проявлений среди сотрудников университета</w:t>
            </w:r>
          </w:p>
          <w:p w:rsidR="00D17B6D" w:rsidRPr="00D17B6D" w:rsidRDefault="00D17B6D" w:rsidP="00D17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B6D" w:rsidRPr="00D17B6D" w:rsidRDefault="00D17B6D" w:rsidP="00D17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 о взыскании ущерба (вреда) с виновных лиц по каждому факту причинения коррупционным правонарушением университету имущественного вреда;</w:t>
            </w:r>
          </w:p>
          <w:p w:rsidR="00D17B6D" w:rsidRPr="00D17B6D" w:rsidRDefault="00D17B6D" w:rsidP="00D17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 проверок финансово-хозяйственной деятельности, в которых отражены факты коррупционной направленности, совершенные сотрудниками университета;</w:t>
            </w:r>
          </w:p>
          <w:p w:rsidR="00D17B6D" w:rsidRPr="00D17B6D" w:rsidRDefault="00D17B6D" w:rsidP="00D17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 предотвращения и урегулирования конфликта интересов (за исключением вопросов, связанных с возникновением либо возможностью возникновения конфликта интересов педагогического работника);</w:t>
            </w:r>
          </w:p>
          <w:p w:rsidR="00D17B6D" w:rsidRPr="00D840B8" w:rsidRDefault="00D17B6D" w:rsidP="00D17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рассмотрения обращений граждан, индивидуальных предпринимателей и юридических лиц (в том числе и анонимных), в которых содержатся сообщения о фактах коррупции и нарушениях антикоррупционного законодательства, предложения о мерах по противодействию коррупции</w:t>
            </w:r>
          </w:p>
        </w:tc>
        <w:tc>
          <w:tcPr>
            <w:tcW w:w="2835" w:type="dxa"/>
          </w:tcPr>
          <w:p w:rsidR="00D17B6D" w:rsidRDefault="00D17B6D" w:rsidP="00D1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FA0" w:rsidRDefault="00D07FA0" w:rsidP="00D1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B6D" w:rsidRPr="00D17B6D" w:rsidRDefault="00D17B6D" w:rsidP="00D1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каждому установленному факту</w:t>
            </w:r>
          </w:p>
          <w:p w:rsidR="00D17B6D" w:rsidRPr="00D17B6D" w:rsidRDefault="00D17B6D" w:rsidP="00D1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факта</w:t>
            </w:r>
          </w:p>
          <w:p w:rsidR="00D17B6D" w:rsidRPr="00D17B6D" w:rsidRDefault="00D17B6D" w:rsidP="00D1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получения акта проверки</w:t>
            </w:r>
          </w:p>
          <w:p w:rsidR="00D17B6D" w:rsidRDefault="00D17B6D" w:rsidP="00D17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17B6D" w:rsidRDefault="00D17B6D" w:rsidP="00D17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B6D" w:rsidRDefault="00D17B6D" w:rsidP="00D17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B6D" w:rsidRDefault="00D17B6D" w:rsidP="00D17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B6D" w:rsidRPr="00D17B6D" w:rsidRDefault="00D17B6D" w:rsidP="00D1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ичии конфликта 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интересов</w:t>
            </w:r>
          </w:p>
          <w:p w:rsidR="00D17B6D" w:rsidRDefault="00D17B6D" w:rsidP="00D1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B6D" w:rsidRDefault="00D17B6D" w:rsidP="00D1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B6D" w:rsidRDefault="00D17B6D" w:rsidP="00D1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рассмотрения обращения</w:t>
            </w:r>
          </w:p>
        </w:tc>
        <w:tc>
          <w:tcPr>
            <w:tcW w:w="4961" w:type="dxa"/>
          </w:tcPr>
          <w:p w:rsidR="00D17B6D" w:rsidRPr="00D840B8" w:rsidRDefault="00D17B6D" w:rsidP="00D17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компетенции</w:t>
            </w:r>
          </w:p>
        </w:tc>
      </w:tr>
      <w:tr w:rsidR="00D17B6D" w:rsidRPr="00D840B8" w:rsidTr="00000A29">
        <w:tc>
          <w:tcPr>
            <w:tcW w:w="534" w:type="dxa"/>
          </w:tcPr>
          <w:p w:rsidR="00D17B6D" w:rsidRPr="00D840B8" w:rsidRDefault="00D17B6D" w:rsidP="0093084D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17B6D" w:rsidRPr="00D840B8" w:rsidRDefault="00D17B6D" w:rsidP="00D17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противодействию коррупции БГТУ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</w:tcPr>
          <w:p w:rsidR="00D17B6D" w:rsidRDefault="00D17B6D" w:rsidP="0000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961" w:type="dxa"/>
          </w:tcPr>
          <w:p w:rsidR="00D17B6D" w:rsidRPr="00D840B8" w:rsidRDefault="00D17B6D" w:rsidP="00930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 (Герасимов А.В.), члены комиссии в рамках своей компетенции</w:t>
            </w:r>
          </w:p>
        </w:tc>
      </w:tr>
      <w:tr w:rsidR="0093084D" w:rsidRPr="00D840B8" w:rsidTr="00000A29">
        <w:tc>
          <w:tcPr>
            <w:tcW w:w="14850" w:type="dxa"/>
            <w:gridSpan w:val="4"/>
          </w:tcPr>
          <w:p w:rsidR="0093084D" w:rsidRPr="00A35A23" w:rsidRDefault="0093084D" w:rsidP="00753D7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Кадровое, организационно-техническое сопровождение</w:t>
            </w:r>
          </w:p>
        </w:tc>
      </w:tr>
      <w:tr w:rsidR="001C7857" w:rsidRPr="00D840B8" w:rsidTr="00000A29">
        <w:tc>
          <w:tcPr>
            <w:tcW w:w="534" w:type="dxa"/>
          </w:tcPr>
          <w:p w:rsidR="001C7857" w:rsidRPr="00D840B8" w:rsidRDefault="001C7857" w:rsidP="0093084D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C7857" w:rsidRPr="00D840B8" w:rsidRDefault="001C7857" w:rsidP="00CC7066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вновь принятых сотрудников с приказом «О выполнении антикоррупционного законодательства»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 Ознакомление вновь принятых сотрудников с приказом «О выполнении антикоррупционного законодательства»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</w:t>
            </w:r>
          </w:p>
        </w:tc>
        <w:tc>
          <w:tcPr>
            <w:tcW w:w="2835" w:type="dxa"/>
          </w:tcPr>
          <w:p w:rsidR="001C7857" w:rsidRDefault="001C7857" w:rsidP="001C7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 в течение года </w:t>
            </w:r>
          </w:p>
        </w:tc>
        <w:tc>
          <w:tcPr>
            <w:tcW w:w="4961" w:type="dxa"/>
          </w:tcPr>
          <w:p w:rsidR="001C7857" w:rsidRDefault="001C7857" w:rsidP="00CC7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юридической и кадровой работы (далее – ОЮиКР) (Войтулевич А.Е.)</w:t>
            </w:r>
          </w:p>
        </w:tc>
      </w:tr>
      <w:tr w:rsidR="0093084D" w:rsidRPr="00D840B8" w:rsidTr="00000A29">
        <w:tc>
          <w:tcPr>
            <w:tcW w:w="534" w:type="dxa"/>
          </w:tcPr>
          <w:p w:rsidR="0093084D" w:rsidRPr="00D840B8" w:rsidRDefault="0093084D" w:rsidP="0093084D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6521A" w:rsidRPr="00D840B8" w:rsidRDefault="0093084D" w:rsidP="00CC7066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согласования назначения (освобождения) на должности, включенные в кадровый реестр Министерства образования, на основании мотивированного ходатайства организации и прилагаемых к нему характеристик с предыдущего места работы </w:t>
            </w:r>
          </w:p>
        </w:tc>
        <w:tc>
          <w:tcPr>
            <w:tcW w:w="2835" w:type="dxa"/>
          </w:tcPr>
          <w:p w:rsidR="0093084D" w:rsidRPr="00D840B8" w:rsidRDefault="0093084D" w:rsidP="0093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4961" w:type="dxa"/>
          </w:tcPr>
          <w:p w:rsidR="0093084D" w:rsidRPr="00D840B8" w:rsidRDefault="0093084D" w:rsidP="00CC7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ОЮиКР</w:t>
            </w:r>
            <w:r w:rsidR="001C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(Войтулевич А.Е.)</w:t>
            </w:r>
          </w:p>
        </w:tc>
      </w:tr>
      <w:tr w:rsidR="0093084D" w:rsidRPr="00D840B8" w:rsidTr="00000A29">
        <w:tc>
          <w:tcPr>
            <w:tcW w:w="534" w:type="dxa"/>
          </w:tcPr>
          <w:p w:rsidR="0093084D" w:rsidRPr="00D840B8" w:rsidRDefault="0093084D" w:rsidP="0093084D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6521A" w:rsidRPr="00D840B8" w:rsidRDefault="0093084D" w:rsidP="00E5341E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организации приема на работу педагогических работников и учебно-вспомогательного персонала в строгом соответствии со штатным расписанием университета </w:t>
            </w:r>
          </w:p>
        </w:tc>
        <w:tc>
          <w:tcPr>
            <w:tcW w:w="2835" w:type="dxa"/>
          </w:tcPr>
          <w:p w:rsidR="0093084D" w:rsidRPr="00D840B8" w:rsidRDefault="0093084D" w:rsidP="0093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4961" w:type="dxa"/>
          </w:tcPr>
          <w:p w:rsidR="0093084D" w:rsidRPr="00D840B8" w:rsidRDefault="0093084D" w:rsidP="001C78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ОЮиКР</w:t>
            </w:r>
            <w:r w:rsidR="001C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(Войтулевич А.Е.)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E5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планирования и анализа экономической деятельности</w:t>
            </w:r>
            <w:r w:rsidR="001C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(Ковалевская Л.А.)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проверки на достоверность больничных листов и справок о нетрудоспособности сотрудников и студентов университета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4961" w:type="dxa"/>
          </w:tcPr>
          <w:p w:rsidR="00513C1A" w:rsidRPr="00D840B8" w:rsidRDefault="00513C1A" w:rsidP="00CC706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ОЮиКР</w:t>
            </w:r>
            <w:r w:rsidR="00D0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(Войтулевич А.Е.)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9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деканы факультетов, 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 структурных подразделений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6521A" w:rsidRPr="00D840B8" w:rsidRDefault="00513C1A" w:rsidP="001C7857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формирования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экзаменационных комиссий на конкурсной основе с учетом профессиональных, деловых и моральных качеств кандидатов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961" w:type="dxa"/>
          </w:tcPr>
          <w:p w:rsidR="00E5341E" w:rsidRDefault="00E5341E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проректор</w:t>
            </w:r>
            <w:r w:rsidR="00D0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22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Сакович А.А.)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13C1A" w:rsidRPr="00D840B8" w:rsidRDefault="00513C1A" w:rsidP="00C22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  <w:r w:rsidR="00C22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(Гаврилюк А.Н.)</w:t>
            </w:r>
            <w:r w:rsidR="0006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деканы факультетов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6521A" w:rsidRPr="00D840B8" w:rsidRDefault="00513C1A" w:rsidP="00FD6B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конфиденциальности формирования тестовых заданий студентам 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4961" w:type="dxa"/>
          </w:tcPr>
          <w:p w:rsidR="00513C1A" w:rsidRPr="00D840B8" w:rsidRDefault="00697350" w:rsidP="006973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Деканы, з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аведующие кафедрами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конфиденциальности формирования заданий по предметным олимпиадам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4961" w:type="dxa"/>
          </w:tcPr>
          <w:p w:rsidR="00513C1A" w:rsidRPr="00D840B8" w:rsidRDefault="00513C1A" w:rsidP="00E534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E5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организации образовательной деятельности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</w:t>
            </w:r>
            <w:r w:rsid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ЦООД</w:t>
            </w:r>
            <w:r w:rsid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(Горжанов В.В.)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заведующие кафедрами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C14B9D" w:rsidRPr="00D840B8" w:rsidRDefault="00513C1A" w:rsidP="000933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 советах факультетов, заседаниях кафедр вопросов подготовки, хода и результатов каждой 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экзаменационной сессии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Январь, июнь</w:t>
            </w:r>
          </w:p>
        </w:tc>
        <w:tc>
          <w:tcPr>
            <w:tcW w:w="4961" w:type="dxa"/>
          </w:tcPr>
          <w:p w:rsidR="00513C1A" w:rsidRPr="00D840B8" w:rsidRDefault="00E5341E" w:rsidP="00327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проректор</w:t>
            </w:r>
            <w:r w:rsid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(Сакович А.А.)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  <w:r w:rsid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(Гаврилюк А.Н.)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деканы, заведующие кафедрами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24B50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Регулярный контроль проведения экзаменов и зачетов в соответствии с утвержденным расписанием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961" w:type="dxa"/>
          </w:tcPr>
          <w:p w:rsidR="00FC2CFD" w:rsidRDefault="00FC2CFD" w:rsidP="0032732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проректор</w:t>
            </w:r>
            <w:r w:rsid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(Скаович А.А.)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13C1A" w:rsidRPr="00D840B8" w:rsidRDefault="00513C1A" w:rsidP="0032732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  <w:r w:rsid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(Гаврилюк А.Н.)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1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ЦООД</w:t>
            </w:r>
            <w:r w:rsid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(Горжанов В.В.)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заведующие кафедрами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Недопущение случаев приема экзаменов и зачетов вне университета. Немедленное информирование ректората о вскрытых фактах несоблюдения правил приема экзаменов и зачетов и принимаемых по этим фактам мерах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961" w:type="dxa"/>
          </w:tcPr>
          <w:p w:rsidR="00513C1A" w:rsidRPr="00D840B8" w:rsidRDefault="00327324" w:rsidP="00327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проректор (Сакович А.А.), п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роректор по учебной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(Гаврилюк А.Н.)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25B99" w:rsidRPr="00403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(Горжанов В.В.)</w:t>
            </w:r>
            <w:r w:rsidR="00B25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25B99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деканы, заведующие кафедрами</w:t>
            </w:r>
            <w:r w:rsidR="0051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6521A" w:rsidRPr="00D840B8" w:rsidRDefault="00093306" w:rsidP="00327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приказа от 27.06.2001 № 228 «О хранении и уничтожении курсовых проектов (работ) и контрольных работ студентов-заочников на кафедрах» 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961" w:type="dxa"/>
          </w:tcPr>
          <w:p w:rsidR="00513C1A" w:rsidRPr="00D840B8" w:rsidRDefault="00513C1A" w:rsidP="00CC7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ЦООД</w:t>
            </w:r>
            <w:r w:rsid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(Горжанов В.В.)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деканы,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6521A" w:rsidRPr="00D840B8" w:rsidRDefault="00513C1A" w:rsidP="00327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доведение </w:t>
            </w:r>
            <w:r w:rsid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деканаты факультетов о наличии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свободных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 в общежитиях и причинах их освобождения и возложение персональной ответственности за это на начальника студ</w:t>
            </w:r>
            <w:r w:rsid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енческого 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городка и заведующих общежити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 до первого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4961" w:type="dxa"/>
          </w:tcPr>
          <w:p w:rsidR="00513C1A" w:rsidRPr="00D840B8" w:rsidRDefault="00327324" w:rsidP="00327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идеологической и воспитательной работе (Гапанюк Д.В.), н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студ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енческого 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(Механиков И.О.)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заведующие общежити</w:t>
            </w:r>
            <w:r w:rsidR="0051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C14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мер </w:t>
            </w:r>
            <w:r w:rsidRPr="00C8088D">
              <w:rPr>
                <w:rFonts w:ascii="Times New Roman" w:hAnsi="Times New Roman"/>
                <w:sz w:val="24"/>
                <w:szCs w:val="24"/>
              </w:rPr>
              <w:t>по профилактике коррупционных явлений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45FB">
              <w:rPr>
                <w:rFonts w:ascii="Times New Roman" w:hAnsi="Times New Roman"/>
                <w:sz w:val="24"/>
                <w:szCs w:val="24"/>
              </w:rPr>
              <w:t xml:space="preserve">при проведении </w:t>
            </w:r>
            <w:r w:rsidRPr="008C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ремонтных работ </w:t>
            </w:r>
            <w:r w:rsidRPr="00272669">
              <w:rPr>
                <w:rFonts w:ascii="Times New Roman" w:hAnsi="Times New Roman"/>
                <w:sz w:val="24"/>
                <w:szCs w:val="24"/>
              </w:rPr>
              <w:t>в учебных корпусах, общежитиях студгородка, на территории БГТУ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4961" w:type="dxa"/>
          </w:tcPr>
          <w:p w:rsidR="00513C1A" w:rsidRPr="00D840B8" w:rsidRDefault="00513C1A" w:rsidP="006D507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Проректоры,</w:t>
            </w:r>
            <w:r w:rsidR="007A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="006D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административно-хозяйственной части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A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деканы, заведующие кафедрами, заведующие лабораториями, коменданты корпусов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93306" w:rsidRPr="00D840B8" w:rsidRDefault="00513C1A" w:rsidP="00CC70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персонального распределения обязанностей и ответственности за их выполнение между работниками, организующими процедуры закупок, надлежащее документальное оформление действий таких лиц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4961" w:type="dxa"/>
          </w:tcPr>
          <w:p w:rsidR="00513C1A" w:rsidRPr="00D840B8" w:rsidRDefault="00513C1A" w:rsidP="006D507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  <w:r w:rsidR="007A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(Бедрицкая</w:t>
            </w:r>
            <w:r w:rsidR="006D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A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 закупок (Уваров Г.В.),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ОЮиКР</w:t>
            </w:r>
            <w:r w:rsidR="007A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(Войтулевич А.Е.)</w:t>
            </w:r>
          </w:p>
        </w:tc>
      </w:tr>
      <w:tr w:rsidR="006368B0" w:rsidRPr="00D840B8" w:rsidTr="00000A29">
        <w:tc>
          <w:tcPr>
            <w:tcW w:w="534" w:type="dxa"/>
          </w:tcPr>
          <w:p w:rsidR="006368B0" w:rsidRPr="00D840B8" w:rsidRDefault="006368B0" w:rsidP="006368B0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6368B0" w:rsidRDefault="006368B0" w:rsidP="00636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контроля эффективности эксплуатации </w:t>
            </w:r>
            <w:r w:rsidRPr="00AA5B94">
              <w:rPr>
                <w:rFonts w:ascii="Times New Roman" w:hAnsi="Times New Roman" w:cs="Times New Roman"/>
                <w:sz w:val="24"/>
                <w:szCs w:val="24"/>
              </w:rPr>
              <w:t>установленно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A5B94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5B94">
              <w:rPr>
                <w:rFonts w:ascii="Times New Roman" w:hAnsi="Times New Roman" w:cs="Times New Roman"/>
                <w:sz w:val="24"/>
                <w:szCs w:val="24"/>
              </w:rPr>
              <w:t>, закупленного БГТУ</w:t>
            </w:r>
          </w:p>
        </w:tc>
        <w:tc>
          <w:tcPr>
            <w:tcW w:w="2835" w:type="dxa"/>
          </w:tcPr>
          <w:p w:rsidR="006368B0" w:rsidRDefault="00D17B6D" w:rsidP="00D17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</w:t>
            </w:r>
            <w:r w:rsidR="0063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основе</w:t>
            </w:r>
          </w:p>
        </w:tc>
        <w:tc>
          <w:tcPr>
            <w:tcW w:w="4961" w:type="dxa"/>
          </w:tcPr>
          <w:p w:rsidR="006368B0" w:rsidRPr="00D840B8" w:rsidRDefault="00D17B6D" w:rsidP="00327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научной работе (Флейшер В.Л.), начальник научно-исследовательской части (Дяденко М.В.). з</w:t>
            </w:r>
            <w:r w:rsidR="0063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ующие кафедрами, лабораториями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повышения квалификации работников университета, которые занимаются организацией государственных закупок товаров (работ, услуг),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подрядных торгов в строительстве</w:t>
            </w:r>
          </w:p>
        </w:tc>
        <w:tc>
          <w:tcPr>
            <w:tcW w:w="2835" w:type="dxa"/>
          </w:tcPr>
          <w:p w:rsidR="00513C1A" w:rsidRDefault="00513C1A" w:rsidP="0000634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3-х месяцев с даты назначения. Далее – в сроки, установленные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законодательством</w:t>
            </w:r>
          </w:p>
        </w:tc>
        <w:tc>
          <w:tcPr>
            <w:tcW w:w="4961" w:type="dxa"/>
          </w:tcPr>
          <w:p w:rsidR="00513C1A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Проректор</w:t>
            </w:r>
            <w:r w:rsid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(Шалимо П.В.)</w:t>
            </w:r>
          </w:p>
        </w:tc>
      </w:tr>
      <w:tr w:rsidR="00513C1A" w:rsidRPr="00E27317" w:rsidTr="00000A29">
        <w:tc>
          <w:tcPr>
            <w:tcW w:w="534" w:type="dxa"/>
          </w:tcPr>
          <w:p w:rsidR="00513C1A" w:rsidRPr="00E27317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E27317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повышения квалификации работников, в должностные обязанности которых входят вопросы организации питания</w:t>
            </w:r>
          </w:p>
        </w:tc>
        <w:tc>
          <w:tcPr>
            <w:tcW w:w="2835" w:type="dxa"/>
          </w:tcPr>
          <w:p w:rsidR="00513C1A" w:rsidRPr="00E27317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 раза в 5 лет</w:t>
            </w:r>
          </w:p>
        </w:tc>
        <w:tc>
          <w:tcPr>
            <w:tcW w:w="4961" w:type="dxa"/>
          </w:tcPr>
          <w:p w:rsidR="00513C1A" w:rsidRPr="00E27317" w:rsidRDefault="00E5341E" w:rsidP="007A3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</w:t>
            </w:r>
            <w:r w:rsidR="007A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(Бахматов И.А.)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торгового комплекса общественного питания БГТУ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  Е.И.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13C1A" w:rsidRPr="00D840B8" w:rsidTr="00000A29">
        <w:tc>
          <w:tcPr>
            <w:tcW w:w="14850" w:type="dxa"/>
            <w:gridSpan w:val="4"/>
          </w:tcPr>
          <w:p w:rsidR="00513C1A" w:rsidRPr="00EC38F2" w:rsidRDefault="00513C1A" w:rsidP="00C14B9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3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Информационные и разъяснительные мероприятия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D30287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сотрудников и обучающихся с представителями государственных органов, осуществляющих борьбу с коррупцией</w:t>
            </w:r>
          </w:p>
        </w:tc>
        <w:tc>
          <w:tcPr>
            <w:tcW w:w="2835" w:type="dxa"/>
          </w:tcPr>
          <w:p w:rsidR="00513C1A" w:rsidRPr="00D840B8" w:rsidRDefault="00D30287" w:rsidP="00D3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года, но не реже 1 раза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961" w:type="dxa"/>
          </w:tcPr>
          <w:p w:rsidR="00D30287" w:rsidRPr="00D840B8" w:rsidRDefault="00D30287" w:rsidP="00D30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идеологической и воспитательной работе (Гапанюк Д.В.), деканы, секретарь Комиссии (Герасимов А.В.)</w:t>
            </w:r>
          </w:p>
        </w:tc>
      </w:tr>
      <w:tr w:rsidR="00900115" w:rsidRPr="00D840B8" w:rsidTr="00000A29">
        <w:tc>
          <w:tcPr>
            <w:tcW w:w="534" w:type="dxa"/>
          </w:tcPr>
          <w:p w:rsidR="00900115" w:rsidRPr="00D840B8" w:rsidRDefault="00900115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900115" w:rsidRPr="00D30287" w:rsidRDefault="00900115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информационных мероприятий, способствующих созданию нетерпимости в отношении коррупции, среди сотрудников и обучающихся университета</w:t>
            </w:r>
          </w:p>
        </w:tc>
        <w:tc>
          <w:tcPr>
            <w:tcW w:w="2835" w:type="dxa"/>
          </w:tcPr>
          <w:p w:rsidR="00900115" w:rsidRDefault="00900115" w:rsidP="00900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года, но не реже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961" w:type="dxa"/>
          </w:tcPr>
          <w:p w:rsidR="00900115" w:rsidRDefault="00900115" w:rsidP="00D30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идеологической и воспитательной работе (Гапанюк Д.В.), деканы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информации о случаях коррупционных правонарушений до членов коллектива и обучающихся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961" w:type="dxa"/>
          </w:tcPr>
          <w:p w:rsidR="00513C1A" w:rsidRPr="00D840B8" w:rsidRDefault="00513C1A" w:rsidP="00E534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</w:t>
            </w:r>
            <w:r w:rsidR="00E5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идеологической и 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работе</w:t>
            </w:r>
            <w:r w:rsidR="00D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(Гапанюк Д.В.)</w:t>
            </w:r>
            <w:r w:rsidR="0009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</w:t>
            </w:r>
            <w:r w:rsidR="00E5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идеологической и воспитательной работе</w:t>
            </w:r>
            <w:r w:rsidR="0098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-ОИВР)</w:t>
            </w:r>
            <w:r w:rsidR="00D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(Шарко И.А.)</w:t>
            </w:r>
            <w:r w:rsidR="0090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вопросов профилактики коррупционных действий на сайте университета</w:t>
            </w:r>
            <w:r w:rsidR="0090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соцсетях университета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4961" w:type="dxa"/>
          </w:tcPr>
          <w:p w:rsidR="00513C1A" w:rsidRPr="00D840B8" w:rsidRDefault="00CC7066" w:rsidP="00FC2C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идеологической и воспитательной работе</w:t>
            </w:r>
            <w:r w:rsidR="0090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(Гапанюк Д.В.)</w:t>
            </w:r>
            <w:r w:rsidR="0051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C2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51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</w:t>
            </w:r>
            <w:r w:rsidR="00C14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="0090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(Доброхотов А.Ю.)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 библиотеке тематической выставки «Коррупция и ее общественная опасность»</w:t>
            </w:r>
          </w:p>
        </w:tc>
        <w:tc>
          <w:tcPr>
            <w:tcW w:w="2835" w:type="dxa"/>
          </w:tcPr>
          <w:p w:rsidR="00513C1A" w:rsidRPr="00D840B8" w:rsidRDefault="00900115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октябрь</w:t>
            </w:r>
          </w:p>
        </w:tc>
        <w:tc>
          <w:tcPr>
            <w:tcW w:w="4961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библиотеки</w:t>
            </w:r>
            <w:r w:rsidR="00E2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(Павловец О.А.)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подборки материалов из периодических изданий по теме антикоррупционного законодательства в электронной базе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4961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библиотеки</w:t>
            </w:r>
            <w:r w:rsidR="00E2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(Павловец О.А.)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E2073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обновление правовых разделов</w:t>
            </w:r>
            <w:r w:rsidR="00E2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информацией по вопросам противодействию коррупции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информационных стендах университета, студ</w:t>
            </w:r>
            <w:r w:rsidR="00270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енческого 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городка, факультетов 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4961" w:type="dxa"/>
          </w:tcPr>
          <w:p w:rsidR="00513C1A" w:rsidRPr="00D840B8" w:rsidRDefault="00513C1A" w:rsidP="00985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98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ОИВР</w:t>
            </w:r>
            <w:r w:rsidR="00E2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(Шарко И.А.)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заместители деканов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6521A" w:rsidRPr="00D840B8" w:rsidRDefault="00513C1A" w:rsidP="001C78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тематических кураторских и информационных часов с ознакомлением обучающихся с материалами антикоррупционного законодательства 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ноябрь</w:t>
            </w:r>
          </w:p>
        </w:tc>
        <w:tc>
          <w:tcPr>
            <w:tcW w:w="4961" w:type="dxa"/>
          </w:tcPr>
          <w:p w:rsidR="00513C1A" w:rsidRPr="00D840B8" w:rsidRDefault="006D5073" w:rsidP="006D50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идеологической и воспитательной работе (Гапанюк Д.В.), к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ураторы учебных групп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собраний студентов, проживающих в общежитиях, по вопросам недопустимости нарушений Закона Республики Беларусь «О борьбе с коррупцией» 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ноябрь</w:t>
            </w:r>
          </w:p>
        </w:tc>
        <w:tc>
          <w:tcPr>
            <w:tcW w:w="4961" w:type="dxa"/>
          </w:tcPr>
          <w:p w:rsidR="00513C1A" w:rsidRPr="00D840B8" w:rsidRDefault="006D5073" w:rsidP="006D50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идеологической и воспитательной работе (Гапанюк Д.В.), н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студ</w:t>
            </w:r>
            <w:r w:rsidR="00A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енческого 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(Механиков И.О.)</w:t>
            </w:r>
            <w:r w:rsidR="0051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деканов по ИВР, </w:t>
            </w:r>
            <w:r w:rsidR="0051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общежитиями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собраний среди студентов 1-го курса с целью разъяснения Правил проведения текущей аттестации студентов БГТУ и механизмов правомерн</w:t>
            </w:r>
            <w:r w:rsidR="00A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</w:t>
            </w:r>
            <w:r w:rsidR="00A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получении неудовлетворительной отметки в течение сессии</w:t>
            </w:r>
          </w:p>
        </w:tc>
        <w:tc>
          <w:tcPr>
            <w:tcW w:w="2835" w:type="dxa"/>
          </w:tcPr>
          <w:p w:rsidR="00513C1A" w:rsidRDefault="00917356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13C1A" w:rsidRPr="00D8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4961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Деканы факультетов</w:t>
            </w:r>
          </w:p>
        </w:tc>
      </w:tr>
      <w:tr w:rsidR="00513C1A" w:rsidRPr="00D840B8" w:rsidTr="00000A29">
        <w:tc>
          <w:tcPr>
            <w:tcW w:w="14850" w:type="dxa"/>
            <w:gridSpan w:val="4"/>
          </w:tcPr>
          <w:p w:rsidR="00513C1A" w:rsidRPr="00115329" w:rsidRDefault="00513C1A" w:rsidP="00C14B9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мероприятия</w:t>
            </w:r>
          </w:p>
        </w:tc>
      </w:tr>
      <w:tr w:rsidR="00E20737" w:rsidRPr="00D840B8" w:rsidTr="00000A29">
        <w:tc>
          <w:tcPr>
            <w:tcW w:w="534" w:type="dxa"/>
          </w:tcPr>
          <w:p w:rsidR="00E20737" w:rsidRPr="00D840B8" w:rsidRDefault="00E20737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E20737" w:rsidRPr="00D840B8" w:rsidRDefault="00E20737" w:rsidP="00FC2C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проведением тщательного отбора исполнителей для проведения централизованного тестирования, осуществление контроля за ходом тестирования, проведение работы по обеспечению надлежащей сохранности материалов тестирования</w:t>
            </w:r>
          </w:p>
        </w:tc>
        <w:tc>
          <w:tcPr>
            <w:tcW w:w="2835" w:type="dxa"/>
          </w:tcPr>
          <w:p w:rsidR="00E20737" w:rsidRDefault="009D3E3D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20737" w:rsidRPr="00E2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4961" w:type="dxa"/>
          </w:tcPr>
          <w:p w:rsidR="00E20737" w:rsidRDefault="00E20737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проректор (Сакович А.А.),</w:t>
            </w:r>
          </w:p>
          <w:p w:rsidR="00E20737" w:rsidRDefault="00E20737" w:rsidP="00E207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 (Гаврилюк А.Н.),</w:t>
            </w:r>
          </w:p>
          <w:p w:rsidR="00E20737" w:rsidRPr="00D840B8" w:rsidRDefault="004235F7" w:rsidP="00E207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подготовительным подразделением (Старченко Д.В.)</w:t>
            </w:r>
          </w:p>
        </w:tc>
      </w:tr>
      <w:tr w:rsidR="00F244BE" w:rsidRPr="00D840B8" w:rsidTr="00000A29">
        <w:tc>
          <w:tcPr>
            <w:tcW w:w="534" w:type="dxa"/>
          </w:tcPr>
          <w:p w:rsidR="00F244BE" w:rsidRPr="00D840B8" w:rsidRDefault="00F244BE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F244BE" w:rsidRPr="00E20737" w:rsidRDefault="009D3E3D" w:rsidP="009D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244BE" w:rsidRPr="00F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 результатах работы по профилактике и предупреждению коррупционных проявлений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</w:t>
            </w:r>
            <w:r w:rsidR="00F244BE" w:rsidRPr="00F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сохранностью и 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денежных средств и материальных ценностей в университете; результаты годовой инвентаризации активов и обязательств, </w:t>
            </w:r>
            <w:r w:rsidR="00327324" w:rsidRPr="003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инвентаризации драгоценных материалов и камней, содержащихся в приборах и оборудовании </w:t>
            </w:r>
            <w:r w:rsidRPr="009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дебиторской и кредиторской задолженности</w:t>
            </w:r>
          </w:p>
        </w:tc>
        <w:tc>
          <w:tcPr>
            <w:tcW w:w="2835" w:type="dxa"/>
          </w:tcPr>
          <w:p w:rsidR="00F244BE" w:rsidRPr="00E20737" w:rsidRDefault="009D3E3D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961" w:type="dxa"/>
          </w:tcPr>
          <w:p w:rsidR="00F244BE" w:rsidRDefault="009D3E3D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(Бедрицкая Н.В.)</w:t>
            </w:r>
          </w:p>
        </w:tc>
      </w:tr>
      <w:tr w:rsidR="009D3E3D" w:rsidRPr="00D840B8" w:rsidTr="00000A29">
        <w:tc>
          <w:tcPr>
            <w:tcW w:w="534" w:type="dxa"/>
          </w:tcPr>
          <w:p w:rsidR="009D3E3D" w:rsidRPr="00D840B8" w:rsidRDefault="009D3E3D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9D3E3D" w:rsidRDefault="009D3E3D" w:rsidP="009D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9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антикоррупционного законодательства при осуществлении государственных закупок, приобретении товаров (работ, услуг)</w:t>
            </w:r>
          </w:p>
        </w:tc>
        <w:tc>
          <w:tcPr>
            <w:tcW w:w="2835" w:type="dxa"/>
          </w:tcPr>
          <w:p w:rsidR="009D3E3D" w:rsidRDefault="009D3E3D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961" w:type="dxa"/>
          </w:tcPr>
          <w:p w:rsidR="009D3E3D" w:rsidRDefault="009D3E3D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(Шалимо П.В.),</w:t>
            </w:r>
          </w:p>
          <w:p w:rsidR="009D3E3D" w:rsidRDefault="009D3E3D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закупок (Уваров Г.В.)</w:t>
            </w:r>
          </w:p>
        </w:tc>
      </w:tr>
      <w:tr w:rsidR="009D3E3D" w:rsidRPr="00D840B8" w:rsidTr="00000A29">
        <w:tc>
          <w:tcPr>
            <w:tcW w:w="534" w:type="dxa"/>
          </w:tcPr>
          <w:p w:rsidR="009D3E3D" w:rsidRPr="00D840B8" w:rsidRDefault="009D3E3D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9D3E3D" w:rsidRDefault="009D3E3D" w:rsidP="009D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об </w:t>
            </w:r>
            <w:r w:rsidRPr="009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антикоррупционного законодательства при заключении договоров на выполнение научно-исследовательских, опытно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конструкторских и опытно-технологических работ, договоров подряда (субподряда)</w:t>
            </w:r>
          </w:p>
        </w:tc>
        <w:tc>
          <w:tcPr>
            <w:tcW w:w="2835" w:type="dxa"/>
          </w:tcPr>
          <w:p w:rsidR="009D3E3D" w:rsidRDefault="009D3E3D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961" w:type="dxa"/>
          </w:tcPr>
          <w:p w:rsidR="009D3E3D" w:rsidRDefault="009D3E3D" w:rsidP="009D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научной работе (Флейшер В.Л.),</w:t>
            </w:r>
          </w:p>
          <w:p w:rsidR="009D3E3D" w:rsidRDefault="009D3E3D" w:rsidP="009D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научно-исследовательско</w:t>
            </w:r>
            <w:r w:rsidR="001C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</w:t>
            </w:r>
            <w:r w:rsidR="001C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(Дяденко М.В.)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CC437D" w:rsidRDefault="00513C1A" w:rsidP="004235F7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C43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Осуществление контроля соблюдения законодательства, </w:t>
            </w:r>
            <w:r w:rsidRPr="00CC43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регулирующего распределение выпускников, в т.ч. распределение (отчисление) инвалидов, детей-сирот и детей, оставшихся без попечения родителей 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Регулярно в течение года</w:t>
            </w:r>
          </w:p>
        </w:tc>
        <w:tc>
          <w:tcPr>
            <w:tcW w:w="4961" w:type="dxa"/>
          </w:tcPr>
          <w:p w:rsidR="00513C1A" w:rsidRPr="00D840B8" w:rsidRDefault="00CC7066" w:rsidP="000063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проректор</w:t>
            </w:r>
            <w:r w:rsidR="0000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(Сакович А.А.)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0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51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роректор </w:t>
            </w:r>
            <w:r w:rsidR="0051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учебной работе</w:t>
            </w:r>
            <w:r w:rsidR="0000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(Гаврилюк А.Н.)</w:t>
            </w:r>
            <w:r w:rsidR="0051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деканы </w:t>
            </w:r>
            <w:r w:rsidR="0016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факультетов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2958BC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13C1A"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ведения установленной учебно-финансовой документации (журналов, ведомостей, зачетных книжек и др.) со стороны ППС с целью предупреждения коррупционных действий</w:t>
            </w:r>
          </w:p>
        </w:tc>
        <w:tc>
          <w:tcPr>
            <w:tcW w:w="2835" w:type="dxa"/>
          </w:tcPr>
          <w:p w:rsidR="00513C1A" w:rsidRPr="00D840B8" w:rsidRDefault="00513C1A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4961" w:type="dxa"/>
          </w:tcPr>
          <w:p w:rsidR="00513C1A" w:rsidRPr="00D840B8" w:rsidRDefault="00513C1A" w:rsidP="009852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98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ЦООД</w:t>
            </w:r>
            <w:r w:rsidR="00FB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(Горжанов В.В.)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E534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вопроса равномерности распределения учебной нагрузки на кафедрах на 202</w:t>
            </w:r>
            <w:r w:rsidR="00E5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5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835" w:type="dxa"/>
          </w:tcPr>
          <w:p w:rsidR="00513C1A" w:rsidRDefault="002A7E3E" w:rsidP="00513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4961" w:type="dxa"/>
          </w:tcPr>
          <w:p w:rsidR="001C7857" w:rsidRDefault="001C7857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проректор (Сакович А.А.),</w:t>
            </w:r>
          </w:p>
          <w:p w:rsidR="00513C1A" w:rsidRPr="00D840B8" w:rsidRDefault="001C7857" w:rsidP="001C78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 (Гаврилюк А.Н.), деканы, з</w:t>
            </w:r>
            <w:r w:rsidR="0051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аведующие кафедрами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Default="00CF30CA" w:rsidP="009D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1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на заседани</w:t>
            </w:r>
            <w:r w:rsidR="009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1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противодействию коррупции вопроса соблюдения антикоррупционного законодательства филиалами БГТУ</w:t>
            </w:r>
          </w:p>
        </w:tc>
        <w:tc>
          <w:tcPr>
            <w:tcW w:w="2835" w:type="dxa"/>
          </w:tcPr>
          <w:p w:rsidR="00513C1A" w:rsidRDefault="00513C1A" w:rsidP="00CF3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B25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4961" w:type="dxa"/>
          </w:tcPr>
          <w:p w:rsidR="00513C1A" w:rsidRDefault="00CF30CA" w:rsidP="00CF3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филиалов (А.В.Кубрак, К.В.Кожушко, В.М.Мироновский, А.А.Савицкий, М.Н.Судько, А.Н.Хотько, В.В.Юпатова)</w:t>
            </w:r>
          </w:p>
        </w:tc>
      </w:tr>
      <w:tr w:rsidR="00513C1A" w:rsidRPr="00D840B8" w:rsidTr="00000A29">
        <w:tc>
          <w:tcPr>
            <w:tcW w:w="534" w:type="dxa"/>
          </w:tcPr>
          <w:p w:rsidR="00513C1A" w:rsidRPr="00D840B8" w:rsidRDefault="00513C1A" w:rsidP="00513C1A">
            <w:pPr>
              <w:numPr>
                <w:ilvl w:val="0"/>
                <w:numId w:val="1"/>
              </w:numPr>
              <w:ind w:lef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13C1A" w:rsidRPr="00D840B8" w:rsidRDefault="00513C1A" w:rsidP="00513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изучения антикоррупционного законодательства в системе повышения квалификации и переподготовки кадров</w:t>
            </w:r>
          </w:p>
        </w:tc>
        <w:tc>
          <w:tcPr>
            <w:tcW w:w="2835" w:type="dxa"/>
          </w:tcPr>
          <w:p w:rsidR="00513C1A" w:rsidRPr="00D840B8" w:rsidRDefault="00513C1A" w:rsidP="00FC2C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 в течение года </w:t>
            </w:r>
          </w:p>
        </w:tc>
        <w:tc>
          <w:tcPr>
            <w:tcW w:w="4961" w:type="dxa"/>
          </w:tcPr>
          <w:p w:rsidR="00513C1A" w:rsidRPr="00D840B8" w:rsidRDefault="00513C1A" w:rsidP="00CC70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4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нститута </w:t>
            </w:r>
            <w:r w:rsidR="00C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квалификации и переподготовки кадров</w:t>
            </w:r>
            <w:r w:rsidR="00CF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(Гундилович Н.Н.)</w:t>
            </w:r>
          </w:p>
        </w:tc>
      </w:tr>
    </w:tbl>
    <w:p w:rsidR="00D840B8" w:rsidRDefault="00D840B8" w:rsidP="0081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0794" w:rsidRDefault="00BA54DD" w:rsidP="008170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185C">
        <w:rPr>
          <w:rFonts w:ascii="Times New Roman" w:hAnsi="Times New Roman" w:cs="Times New Roman"/>
          <w:sz w:val="26"/>
          <w:szCs w:val="26"/>
        </w:rPr>
        <w:t>Проректор</w:t>
      </w:r>
      <w:r w:rsidR="00B00794" w:rsidRPr="00B00794">
        <w:rPr>
          <w:rFonts w:ascii="Times New Roman" w:hAnsi="Times New Roman" w:cs="Times New Roman"/>
          <w:sz w:val="26"/>
          <w:szCs w:val="26"/>
        </w:rPr>
        <w:t xml:space="preserve"> </w:t>
      </w:r>
      <w:r w:rsidR="00B00794">
        <w:rPr>
          <w:rFonts w:ascii="Times New Roman" w:hAnsi="Times New Roman" w:cs="Times New Roman"/>
          <w:sz w:val="26"/>
          <w:szCs w:val="26"/>
        </w:rPr>
        <w:t>по идеологической и воспитательной</w:t>
      </w:r>
    </w:p>
    <w:p w:rsidR="008F0E15" w:rsidRPr="0076185C" w:rsidRDefault="00B00794" w:rsidP="008170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работе</w:t>
      </w:r>
      <w:r w:rsidR="008F0E15" w:rsidRPr="0076185C">
        <w:rPr>
          <w:rFonts w:ascii="Times New Roman" w:hAnsi="Times New Roman" w:cs="Times New Roman"/>
          <w:sz w:val="26"/>
          <w:szCs w:val="26"/>
        </w:rPr>
        <w:t>,</w:t>
      </w:r>
      <w:r w:rsidR="003E122F">
        <w:rPr>
          <w:rFonts w:ascii="Times New Roman" w:hAnsi="Times New Roman" w:cs="Times New Roman"/>
          <w:sz w:val="26"/>
          <w:szCs w:val="26"/>
        </w:rPr>
        <w:t xml:space="preserve"> </w:t>
      </w:r>
      <w:r w:rsidR="00336C29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8F0E15" w:rsidRPr="0076185C">
        <w:rPr>
          <w:rFonts w:ascii="Times New Roman" w:hAnsi="Times New Roman" w:cs="Times New Roman"/>
          <w:sz w:val="26"/>
          <w:szCs w:val="26"/>
        </w:rPr>
        <w:t>редседател</w:t>
      </w:r>
      <w:r w:rsidR="00336C29">
        <w:rPr>
          <w:rFonts w:ascii="Times New Roman" w:hAnsi="Times New Roman" w:cs="Times New Roman"/>
          <w:sz w:val="26"/>
          <w:szCs w:val="26"/>
        </w:rPr>
        <w:t>я</w:t>
      </w:r>
      <w:r w:rsidR="008F0E15" w:rsidRPr="007618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8F0E15" w:rsidRPr="0076185C">
        <w:rPr>
          <w:rFonts w:ascii="Times New Roman" w:hAnsi="Times New Roman" w:cs="Times New Roman"/>
          <w:sz w:val="26"/>
          <w:szCs w:val="26"/>
        </w:rPr>
        <w:t>омиссии</w:t>
      </w:r>
    </w:p>
    <w:p w:rsidR="00BA54DD" w:rsidRPr="00803741" w:rsidRDefault="008F0E15" w:rsidP="008170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185C">
        <w:rPr>
          <w:rFonts w:ascii="Times New Roman" w:hAnsi="Times New Roman" w:cs="Times New Roman"/>
          <w:sz w:val="26"/>
          <w:szCs w:val="26"/>
        </w:rPr>
        <w:t>по противодействию коррупции УО БГТУ</w:t>
      </w:r>
      <w:r w:rsidR="00BA54DD" w:rsidRPr="0076185C">
        <w:rPr>
          <w:rFonts w:ascii="Times New Roman" w:hAnsi="Times New Roman" w:cs="Times New Roman"/>
          <w:sz w:val="26"/>
          <w:szCs w:val="26"/>
        </w:rPr>
        <w:tab/>
      </w:r>
      <w:r w:rsidR="00BA54DD" w:rsidRPr="0076185C">
        <w:rPr>
          <w:rFonts w:ascii="Times New Roman" w:hAnsi="Times New Roman" w:cs="Times New Roman"/>
          <w:sz w:val="26"/>
          <w:szCs w:val="26"/>
        </w:rPr>
        <w:tab/>
      </w:r>
      <w:r w:rsidR="00115329" w:rsidRPr="0076185C">
        <w:rPr>
          <w:rFonts w:ascii="Times New Roman" w:hAnsi="Times New Roman" w:cs="Times New Roman"/>
          <w:sz w:val="26"/>
          <w:szCs w:val="26"/>
        </w:rPr>
        <w:tab/>
      </w:r>
      <w:r w:rsidR="0076185C">
        <w:rPr>
          <w:rFonts w:ascii="Times New Roman" w:hAnsi="Times New Roman" w:cs="Times New Roman"/>
          <w:sz w:val="26"/>
          <w:szCs w:val="26"/>
        </w:rPr>
        <w:tab/>
      </w:r>
      <w:r w:rsidR="00000A29">
        <w:rPr>
          <w:rFonts w:ascii="Times New Roman" w:hAnsi="Times New Roman" w:cs="Times New Roman"/>
          <w:sz w:val="26"/>
          <w:szCs w:val="26"/>
        </w:rPr>
        <w:tab/>
      </w:r>
      <w:r w:rsidR="00812AF2">
        <w:rPr>
          <w:rFonts w:ascii="Times New Roman" w:hAnsi="Times New Roman" w:cs="Times New Roman"/>
          <w:sz w:val="26"/>
          <w:szCs w:val="26"/>
        </w:rPr>
        <w:tab/>
      </w:r>
      <w:r w:rsidR="00181AB2">
        <w:rPr>
          <w:rFonts w:ascii="Times New Roman" w:hAnsi="Times New Roman" w:cs="Times New Roman"/>
          <w:sz w:val="26"/>
          <w:szCs w:val="26"/>
        </w:rPr>
        <w:tab/>
      </w:r>
      <w:r w:rsidR="00812AF2">
        <w:rPr>
          <w:rFonts w:ascii="Times New Roman" w:hAnsi="Times New Roman" w:cs="Times New Roman"/>
          <w:sz w:val="26"/>
          <w:szCs w:val="26"/>
        </w:rPr>
        <w:t>Д</w:t>
      </w:r>
      <w:r w:rsidR="00BA54DD" w:rsidRPr="0076185C">
        <w:rPr>
          <w:rFonts w:ascii="Times New Roman" w:hAnsi="Times New Roman" w:cs="Times New Roman"/>
          <w:sz w:val="26"/>
          <w:szCs w:val="26"/>
        </w:rPr>
        <w:t>.</w:t>
      </w:r>
      <w:r w:rsidR="00B00794">
        <w:rPr>
          <w:rFonts w:ascii="Times New Roman" w:hAnsi="Times New Roman" w:cs="Times New Roman"/>
          <w:sz w:val="26"/>
          <w:szCs w:val="26"/>
        </w:rPr>
        <w:t>В.Гапанюк</w:t>
      </w:r>
    </w:p>
    <w:p w:rsidR="00000A29" w:rsidRPr="00D7319D" w:rsidRDefault="00000A29" w:rsidP="008170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3741" w:rsidRDefault="00CC7066" w:rsidP="008170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по организационной </w:t>
      </w:r>
    </w:p>
    <w:p w:rsidR="00CC7066" w:rsidRDefault="00FD6B00" w:rsidP="008170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CC7066">
        <w:rPr>
          <w:rFonts w:ascii="Times New Roman" w:hAnsi="Times New Roman" w:cs="Times New Roman"/>
          <w:sz w:val="26"/>
          <w:szCs w:val="26"/>
        </w:rPr>
        <w:t>аботе и документационному обеспечению,</w:t>
      </w:r>
    </w:p>
    <w:p w:rsidR="00A662EA" w:rsidRDefault="00803741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B00794">
        <w:rPr>
          <w:rFonts w:ascii="Times New Roman" w:hAnsi="Times New Roman" w:cs="Times New Roman"/>
          <w:sz w:val="26"/>
          <w:szCs w:val="26"/>
        </w:rPr>
        <w:t>К</w:t>
      </w:r>
      <w:r w:rsidRPr="0076185C">
        <w:rPr>
          <w:rFonts w:ascii="Times New Roman" w:hAnsi="Times New Roman" w:cs="Times New Roman"/>
          <w:sz w:val="26"/>
          <w:szCs w:val="26"/>
        </w:rPr>
        <w:t>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6185C">
        <w:rPr>
          <w:rFonts w:ascii="Times New Roman" w:hAnsi="Times New Roman" w:cs="Times New Roman"/>
          <w:sz w:val="26"/>
          <w:szCs w:val="26"/>
        </w:rPr>
        <w:t>по противодействию коррупции УО БГТУ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12AF2">
        <w:rPr>
          <w:rFonts w:ascii="Times New Roman" w:hAnsi="Times New Roman" w:cs="Times New Roman"/>
          <w:sz w:val="26"/>
          <w:szCs w:val="26"/>
        </w:rPr>
        <w:tab/>
      </w:r>
      <w:r w:rsidR="00181A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А.В.Герасимов</w:t>
      </w:r>
    </w:p>
    <w:p w:rsidR="00A662EA" w:rsidRDefault="00A662E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03741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проректор</w:t>
      </w: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 А.А.Сакович</w:t>
      </w: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Проректор по учебной работе</w:t>
      </w: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 А.Н.Гаврилюк</w:t>
      </w: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Проректор по научной работе</w:t>
      </w: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 В.Л.Флейшер</w:t>
      </w: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Проектор </w:t>
      </w: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 П.В.Шалимо</w:t>
      </w: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Проректор</w:t>
      </w: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62EA" w:rsidRDefault="00A662EA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 </w:t>
      </w:r>
      <w:r w:rsidR="00181AB2">
        <w:rPr>
          <w:rFonts w:ascii="Times New Roman" w:hAnsi="Times New Roman" w:cs="Times New Roman"/>
          <w:sz w:val="26"/>
          <w:szCs w:val="26"/>
        </w:rPr>
        <w:t>И.А.Бахматов</w:t>
      </w:r>
    </w:p>
    <w:p w:rsidR="00181AB2" w:rsidRDefault="00181AB2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1AB2" w:rsidRDefault="00181AB2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Проректор</w:t>
      </w:r>
    </w:p>
    <w:p w:rsidR="00181AB2" w:rsidRDefault="00181AB2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1AB2" w:rsidRPr="00803741" w:rsidRDefault="00181AB2" w:rsidP="00803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 Д.И.Денисов</w:t>
      </w:r>
    </w:p>
    <w:sectPr w:rsidR="00181AB2" w:rsidRPr="00803741" w:rsidSect="00181AB2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D7" w:rsidRDefault="001A50D7" w:rsidP="0045311E">
      <w:pPr>
        <w:spacing w:after="0" w:line="240" w:lineRule="auto"/>
      </w:pPr>
      <w:r>
        <w:separator/>
      </w:r>
    </w:p>
  </w:endnote>
  <w:endnote w:type="continuationSeparator" w:id="0">
    <w:p w:rsidR="001A50D7" w:rsidRDefault="001A50D7" w:rsidP="0045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E85" w:rsidRDefault="00891E85">
    <w:pPr>
      <w:pStyle w:val="a6"/>
      <w:jc w:val="right"/>
    </w:pPr>
  </w:p>
  <w:p w:rsidR="00891E85" w:rsidRDefault="00891E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D7" w:rsidRDefault="001A50D7" w:rsidP="0045311E">
      <w:pPr>
        <w:spacing w:after="0" w:line="240" w:lineRule="auto"/>
      </w:pPr>
      <w:r>
        <w:separator/>
      </w:r>
    </w:p>
  </w:footnote>
  <w:footnote w:type="continuationSeparator" w:id="0">
    <w:p w:rsidR="001A50D7" w:rsidRDefault="001A50D7" w:rsidP="0045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318432"/>
      <w:docPartObj>
        <w:docPartGallery w:val="Page Numbers (Top of Page)"/>
        <w:docPartUnique/>
      </w:docPartObj>
    </w:sdtPr>
    <w:sdtEndPr/>
    <w:sdtContent>
      <w:p w:rsidR="00181AB2" w:rsidRDefault="00181A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5B7">
          <w:rPr>
            <w:noProof/>
          </w:rPr>
          <w:t>7</w:t>
        </w:r>
        <w:r>
          <w:fldChar w:fldCharType="end"/>
        </w:r>
      </w:p>
    </w:sdtContent>
  </w:sdt>
  <w:p w:rsidR="00181AB2" w:rsidRDefault="00181A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24A39"/>
    <w:multiLevelType w:val="hybridMultilevel"/>
    <w:tmpl w:val="EB465B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A95"/>
    <w:rsid w:val="00000A29"/>
    <w:rsid w:val="0000634E"/>
    <w:rsid w:val="0003411B"/>
    <w:rsid w:val="00040CAE"/>
    <w:rsid w:val="000504D2"/>
    <w:rsid w:val="000507B9"/>
    <w:rsid w:val="0006521A"/>
    <w:rsid w:val="000757A1"/>
    <w:rsid w:val="00082B65"/>
    <w:rsid w:val="00085DEC"/>
    <w:rsid w:val="00093306"/>
    <w:rsid w:val="000A0404"/>
    <w:rsid w:val="000D0CF6"/>
    <w:rsid w:val="000E7DAE"/>
    <w:rsid w:val="001009D8"/>
    <w:rsid w:val="00115329"/>
    <w:rsid w:val="001230E5"/>
    <w:rsid w:val="00134664"/>
    <w:rsid w:val="00135396"/>
    <w:rsid w:val="00136965"/>
    <w:rsid w:val="00155FEA"/>
    <w:rsid w:val="0016737C"/>
    <w:rsid w:val="00167A12"/>
    <w:rsid w:val="00173C5F"/>
    <w:rsid w:val="00181AB2"/>
    <w:rsid w:val="001853FC"/>
    <w:rsid w:val="001A098D"/>
    <w:rsid w:val="001A145B"/>
    <w:rsid w:val="001A50D7"/>
    <w:rsid w:val="001A7FA4"/>
    <w:rsid w:val="001C4642"/>
    <w:rsid w:val="001C7857"/>
    <w:rsid w:val="001D5DDE"/>
    <w:rsid w:val="0022363F"/>
    <w:rsid w:val="00230965"/>
    <w:rsid w:val="00254291"/>
    <w:rsid w:val="002547D3"/>
    <w:rsid w:val="00260B4C"/>
    <w:rsid w:val="002705B9"/>
    <w:rsid w:val="00272669"/>
    <w:rsid w:val="00277D2F"/>
    <w:rsid w:val="00292C4F"/>
    <w:rsid w:val="002958BC"/>
    <w:rsid w:val="002A7E3E"/>
    <w:rsid w:val="002B0881"/>
    <w:rsid w:val="002C0928"/>
    <w:rsid w:val="002C636C"/>
    <w:rsid w:val="002D1ED4"/>
    <w:rsid w:val="002E0CDC"/>
    <w:rsid w:val="002E0FC8"/>
    <w:rsid w:val="002E1FBC"/>
    <w:rsid w:val="003259B5"/>
    <w:rsid w:val="00327324"/>
    <w:rsid w:val="00336C29"/>
    <w:rsid w:val="00346066"/>
    <w:rsid w:val="00350F2A"/>
    <w:rsid w:val="00357EEC"/>
    <w:rsid w:val="00372AB8"/>
    <w:rsid w:val="003831AA"/>
    <w:rsid w:val="00387185"/>
    <w:rsid w:val="00392436"/>
    <w:rsid w:val="003A42D2"/>
    <w:rsid w:val="003B4E06"/>
    <w:rsid w:val="003C3761"/>
    <w:rsid w:val="003C6C07"/>
    <w:rsid w:val="003D390B"/>
    <w:rsid w:val="003E122F"/>
    <w:rsid w:val="003E43DD"/>
    <w:rsid w:val="003E7E6B"/>
    <w:rsid w:val="003F0893"/>
    <w:rsid w:val="003F7FF2"/>
    <w:rsid w:val="00400D07"/>
    <w:rsid w:val="00403D93"/>
    <w:rsid w:val="004145E9"/>
    <w:rsid w:val="004235F7"/>
    <w:rsid w:val="00432478"/>
    <w:rsid w:val="004350FB"/>
    <w:rsid w:val="00437B93"/>
    <w:rsid w:val="004407F9"/>
    <w:rsid w:val="0045311E"/>
    <w:rsid w:val="004801DA"/>
    <w:rsid w:val="00486235"/>
    <w:rsid w:val="004925BA"/>
    <w:rsid w:val="004B0D92"/>
    <w:rsid w:val="004B2D03"/>
    <w:rsid w:val="004C4EF1"/>
    <w:rsid w:val="004D48DC"/>
    <w:rsid w:val="00500683"/>
    <w:rsid w:val="00502CBE"/>
    <w:rsid w:val="00510CD1"/>
    <w:rsid w:val="005125A3"/>
    <w:rsid w:val="00512D00"/>
    <w:rsid w:val="00513C1A"/>
    <w:rsid w:val="005728E3"/>
    <w:rsid w:val="00577197"/>
    <w:rsid w:val="00577B9E"/>
    <w:rsid w:val="0058602F"/>
    <w:rsid w:val="00586BA2"/>
    <w:rsid w:val="005B5B03"/>
    <w:rsid w:val="005C4434"/>
    <w:rsid w:val="005C483C"/>
    <w:rsid w:val="005C7C32"/>
    <w:rsid w:val="005D0E33"/>
    <w:rsid w:val="005D3D06"/>
    <w:rsid w:val="005D7742"/>
    <w:rsid w:val="005E1B9B"/>
    <w:rsid w:val="005F30CB"/>
    <w:rsid w:val="005F6057"/>
    <w:rsid w:val="005F7709"/>
    <w:rsid w:val="00607D81"/>
    <w:rsid w:val="00612D62"/>
    <w:rsid w:val="0062605E"/>
    <w:rsid w:val="0063591E"/>
    <w:rsid w:val="006368B0"/>
    <w:rsid w:val="0068177B"/>
    <w:rsid w:val="00682B1D"/>
    <w:rsid w:val="00697350"/>
    <w:rsid w:val="006A12DB"/>
    <w:rsid w:val="006B1462"/>
    <w:rsid w:val="006D5073"/>
    <w:rsid w:val="00702A72"/>
    <w:rsid w:val="00703205"/>
    <w:rsid w:val="00710D8A"/>
    <w:rsid w:val="00715F76"/>
    <w:rsid w:val="007219A8"/>
    <w:rsid w:val="007265F2"/>
    <w:rsid w:val="007326BD"/>
    <w:rsid w:val="00734A33"/>
    <w:rsid w:val="00747CED"/>
    <w:rsid w:val="007517DA"/>
    <w:rsid w:val="00753D7A"/>
    <w:rsid w:val="0076185C"/>
    <w:rsid w:val="007663B1"/>
    <w:rsid w:val="007678DD"/>
    <w:rsid w:val="00772C8B"/>
    <w:rsid w:val="00780D14"/>
    <w:rsid w:val="007815B7"/>
    <w:rsid w:val="00791A95"/>
    <w:rsid w:val="00794487"/>
    <w:rsid w:val="00794D4C"/>
    <w:rsid w:val="007A2321"/>
    <w:rsid w:val="007A3970"/>
    <w:rsid w:val="007C186E"/>
    <w:rsid w:val="007C4B9D"/>
    <w:rsid w:val="007C5E94"/>
    <w:rsid w:val="007D213A"/>
    <w:rsid w:val="007F34DA"/>
    <w:rsid w:val="00803741"/>
    <w:rsid w:val="00812AF2"/>
    <w:rsid w:val="008170F3"/>
    <w:rsid w:val="008370CE"/>
    <w:rsid w:val="0083766A"/>
    <w:rsid w:val="00865A50"/>
    <w:rsid w:val="00884C79"/>
    <w:rsid w:val="00891E85"/>
    <w:rsid w:val="008B016C"/>
    <w:rsid w:val="008C162B"/>
    <w:rsid w:val="008C45FB"/>
    <w:rsid w:val="008C4FA9"/>
    <w:rsid w:val="008F0E15"/>
    <w:rsid w:val="00900115"/>
    <w:rsid w:val="00904111"/>
    <w:rsid w:val="00917356"/>
    <w:rsid w:val="00923485"/>
    <w:rsid w:val="0093084D"/>
    <w:rsid w:val="009330DB"/>
    <w:rsid w:val="009457CE"/>
    <w:rsid w:val="009466C5"/>
    <w:rsid w:val="009478CF"/>
    <w:rsid w:val="0095155B"/>
    <w:rsid w:val="00953704"/>
    <w:rsid w:val="009737EA"/>
    <w:rsid w:val="009852E4"/>
    <w:rsid w:val="0099030F"/>
    <w:rsid w:val="00990AC5"/>
    <w:rsid w:val="009A07FC"/>
    <w:rsid w:val="009A2786"/>
    <w:rsid w:val="009B614A"/>
    <w:rsid w:val="009D0E5F"/>
    <w:rsid w:val="009D3E3D"/>
    <w:rsid w:val="009D5C4C"/>
    <w:rsid w:val="009D7189"/>
    <w:rsid w:val="009F75F1"/>
    <w:rsid w:val="00A16CC6"/>
    <w:rsid w:val="00A16FC3"/>
    <w:rsid w:val="00A24B75"/>
    <w:rsid w:val="00A35A23"/>
    <w:rsid w:val="00A4550D"/>
    <w:rsid w:val="00A56EB8"/>
    <w:rsid w:val="00A627C7"/>
    <w:rsid w:val="00A662EA"/>
    <w:rsid w:val="00A87624"/>
    <w:rsid w:val="00A93E15"/>
    <w:rsid w:val="00AA5B94"/>
    <w:rsid w:val="00AB318A"/>
    <w:rsid w:val="00AB3C6B"/>
    <w:rsid w:val="00AC1843"/>
    <w:rsid w:val="00AC5615"/>
    <w:rsid w:val="00B00794"/>
    <w:rsid w:val="00B06A6B"/>
    <w:rsid w:val="00B12E52"/>
    <w:rsid w:val="00B2536A"/>
    <w:rsid w:val="00B25B99"/>
    <w:rsid w:val="00B51ABE"/>
    <w:rsid w:val="00B54E9B"/>
    <w:rsid w:val="00B551E6"/>
    <w:rsid w:val="00B609D7"/>
    <w:rsid w:val="00B65982"/>
    <w:rsid w:val="00B83090"/>
    <w:rsid w:val="00B96967"/>
    <w:rsid w:val="00BA54DD"/>
    <w:rsid w:val="00BA738A"/>
    <w:rsid w:val="00BC0EDB"/>
    <w:rsid w:val="00BC220C"/>
    <w:rsid w:val="00BC7CCB"/>
    <w:rsid w:val="00C031FF"/>
    <w:rsid w:val="00C07AF3"/>
    <w:rsid w:val="00C14B9D"/>
    <w:rsid w:val="00C22DF5"/>
    <w:rsid w:val="00C2611F"/>
    <w:rsid w:val="00C34539"/>
    <w:rsid w:val="00C678B5"/>
    <w:rsid w:val="00C76E16"/>
    <w:rsid w:val="00C8088D"/>
    <w:rsid w:val="00C83EF7"/>
    <w:rsid w:val="00C86675"/>
    <w:rsid w:val="00C86D44"/>
    <w:rsid w:val="00C870A6"/>
    <w:rsid w:val="00CA5A02"/>
    <w:rsid w:val="00CA63E2"/>
    <w:rsid w:val="00CB28F2"/>
    <w:rsid w:val="00CC437D"/>
    <w:rsid w:val="00CC7066"/>
    <w:rsid w:val="00CE458B"/>
    <w:rsid w:val="00CF0D65"/>
    <w:rsid w:val="00CF30CA"/>
    <w:rsid w:val="00CF3E9D"/>
    <w:rsid w:val="00D02DF0"/>
    <w:rsid w:val="00D07FA0"/>
    <w:rsid w:val="00D1062B"/>
    <w:rsid w:val="00D17B6D"/>
    <w:rsid w:val="00D24B50"/>
    <w:rsid w:val="00D24B8F"/>
    <w:rsid w:val="00D30287"/>
    <w:rsid w:val="00D410D7"/>
    <w:rsid w:val="00D41398"/>
    <w:rsid w:val="00D54441"/>
    <w:rsid w:val="00D64063"/>
    <w:rsid w:val="00D663C8"/>
    <w:rsid w:val="00D7319D"/>
    <w:rsid w:val="00D826A3"/>
    <w:rsid w:val="00D840B8"/>
    <w:rsid w:val="00D919B0"/>
    <w:rsid w:val="00DB3AD4"/>
    <w:rsid w:val="00DC0F1E"/>
    <w:rsid w:val="00DC328D"/>
    <w:rsid w:val="00DC3DC5"/>
    <w:rsid w:val="00DD782D"/>
    <w:rsid w:val="00DF0CCF"/>
    <w:rsid w:val="00E016C3"/>
    <w:rsid w:val="00E032F0"/>
    <w:rsid w:val="00E053BB"/>
    <w:rsid w:val="00E17215"/>
    <w:rsid w:val="00E20737"/>
    <w:rsid w:val="00E27317"/>
    <w:rsid w:val="00E33DA7"/>
    <w:rsid w:val="00E340CD"/>
    <w:rsid w:val="00E5341E"/>
    <w:rsid w:val="00E56E10"/>
    <w:rsid w:val="00E67CAB"/>
    <w:rsid w:val="00EA0A7C"/>
    <w:rsid w:val="00EA12CC"/>
    <w:rsid w:val="00EA6B1F"/>
    <w:rsid w:val="00EC38F2"/>
    <w:rsid w:val="00EC7795"/>
    <w:rsid w:val="00F0073C"/>
    <w:rsid w:val="00F04DF2"/>
    <w:rsid w:val="00F04E47"/>
    <w:rsid w:val="00F244BE"/>
    <w:rsid w:val="00F666A7"/>
    <w:rsid w:val="00F701E5"/>
    <w:rsid w:val="00F71359"/>
    <w:rsid w:val="00FB35A5"/>
    <w:rsid w:val="00FB3737"/>
    <w:rsid w:val="00FC2CFD"/>
    <w:rsid w:val="00FC66A5"/>
    <w:rsid w:val="00FD03BB"/>
    <w:rsid w:val="00FD118B"/>
    <w:rsid w:val="00FD5CA8"/>
    <w:rsid w:val="00F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7E47"/>
  <w15:docId w15:val="{2691711B-2882-4782-A686-F61D1E1D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11E"/>
  </w:style>
  <w:style w:type="paragraph" w:styleId="a6">
    <w:name w:val="footer"/>
    <w:basedOn w:val="a"/>
    <w:link w:val="a7"/>
    <w:uiPriority w:val="99"/>
    <w:unhideWhenUsed/>
    <w:rsid w:val="00453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11E"/>
  </w:style>
  <w:style w:type="paragraph" w:styleId="a8">
    <w:name w:val="Balloon Text"/>
    <w:basedOn w:val="a"/>
    <w:link w:val="a9"/>
    <w:uiPriority w:val="99"/>
    <w:semiHidden/>
    <w:unhideWhenUsed/>
    <w:rsid w:val="00E2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7317"/>
    <w:rPr>
      <w:rFonts w:ascii="Tahoma" w:hAnsi="Tahoma" w:cs="Tahoma"/>
      <w:sz w:val="16"/>
      <w:szCs w:val="16"/>
    </w:rPr>
  </w:style>
  <w:style w:type="character" w:customStyle="1" w:styleId="aa">
    <w:name w:val="Другое_"/>
    <w:basedOn w:val="a0"/>
    <w:link w:val="ab"/>
    <w:rsid w:val="00B12E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rsid w:val="00B12E5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897B-090E-4DB2-A7EB-D8AC7AD4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 TEST</dc:creator>
  <cp:lastModifiedBy>User</cp:lastModifiedBy>
  <cp:revision>30</cp:revision>
  <cp:lastPrinted>2026-02-27T12:27:00Z</cp:lastPrinted>
  <dcterms:created xsi:type="dcterms:W3CDTF">2022-04-05T06:00:00Z</dcterms:created>
  <dcterms:modified xsi:type="dcterms:W3CDTF">2026-04-15T13:35:00Z</dcterms:modified>
</cp:coreProperties>
</file>