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18A" w:rsidRPr="00A418C6" w:rsidRDefault="003777F0" w:rsidP="0056518A">
      <w:pPr>
        <w:spacing w:after="0" w:line="240" w:lineRule="auto"/>
        <w:ind w:left="709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126365</wp:posOffset>
            </wp:positionH>
            <wp:positionV relativeFrom="paragraph">
              <wp:posOffset>-150495</wp:posOffset>
            </wp:positionV>
            <wp:extent cx="449580" cy="466725"/>
            <wp:effectExtent l="19050" t="0" r="7620" b="0"/>
            <wp:wrapNone/>
            <wp:docPr id="2" name="Рисунок 8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gerb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6518A" w:rsidRPr="00A418C6">
        <w:rPr>
          <w:rFonts w:ascii="Times New Roman" w:hAnsi="Times New Roman"/>
          <w:b/>
        </w:rPr>
        <w:t>Учреждение образования</w:t>
      </w:r>
    </w:p>
    <w:p w:rsidR="0056518A" w:rsidRDefault="0056518A" w:rsidP="0056518A">
      <w:pPr>
        <w:spacing w:after="0" w:line="240" w:lineRule="auto"/>
        <w:jc w:val="center"/>
        <w:rPr>
          <w:rFonts w:ascii="Times New Roman" w:hAnsi="Times New Roman"/>
          <w:b/>
        </w:rPr>
      </w:pPr>
      <w:r w:rsidRPr="00A418C6">
        <w:rPr>
          <w:rFonts w:ascii="Times New Roman" w:hAnsi="Times New Roman"/>
          <w:b/>
        </w:rPr>
        <w:t>«Белорусский государственный технологический университет»</w:t>
      </w:r>
    </w:p>
    <w:p w:rsidR="0056518A" w:rsidRDefault="0056518A" w:rsidP="0056518A">
      <w:pPr>
        <w:spacing w:after="0" w:line="240" w:lineRule="auto"/>
        <w:jc w:val="center"/>
        <w:rPr>
          <w:rFonts w:ascii="Times New Roman" w:hAnsi="Times New Roman"/>
          <w:b/>
          <w:bCs/>
          <w:caps/>
          <w:color w:val="CC0000"/>
        </w:rPr>
      </w:pPr>
    </w:p>
    <w:p w:rsidR="00063167" w:rsidRPr="0056518A" w:rsidRDefault="00063167" w:rsidP="0056518A">
      <w:pPr>
        <w:spacing w:after="0" w:line="240" w:lineRule="auto"/>
        <w:jc w:val="center"/>
        <w:rPr>
          <w:rFonts w:ascii="Times New Roman" w:hAnsi="Times New Roman"/>
          <w:b/>
          <w:bCs/>
          <w:caps/>
          <w:color w:val="CC0000"/>
          <w:sz w:val="28"/>
          <w:szCs w:val="28"/>
        </w:rPr>
      </w:pPr>
      <w:r w:rsidRPr="0056518A">
        <w:rPr>
          <w:rFonts w:ascii="Times New Roman" w:hAnsi="Times New Roman"/>
          <w:b/>
          <w:bCs/>
          <w:caps/>
          <w:color w:val="CC0000"/>
          <w:sz w:val="28"/>
          <w:szCs w:val="28"/>
        </w:rPr>
        <w:t>Мультимедийные интерактивные образовательные комплексы для изучения полиграфического оборудования</w:t>
      </w:r>
    </w:p>
    <w:p w:rsidR="0056518A" w:rsidRDefault="0056518A" w:rsidP="005B0C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6518A" w:rsidRDefault="005B0CF4" w:rsidP="005B0C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Мультимедийные</w:t>
      </w:r>
      <w:proofErr w:type="spellEnd"/>
      <w:r>
        <w:rPr>
          <w:rFonts w:ascii="Times New Roman" w:hAnsi="Times New Roman"/>
          <w:sz w:val="28"/>
          <w:szCs w:val="28"/>
        </w:rPr>
        <w:t xml:space="preserve"> комплексы для изучения </w:t>
      </w:r>
      <w:r w:rsidRPr="005B0CF4">
        <w:rPr>
          <w:rFonts w:ascii="Times New Roman" w:hAnsi="Times New Roman"/>
          <w:sz w:val="28"/>
          <w:szCs w:val="28"/>
        </w:rPr>
        <w:t>полиграфического оборудования</w:t>
      </w:r>
      <w:r>
        <w:rPr>
          <w:rFonts w:ascii="Times New Roman" w:hAnsi="Times New Roman"/>
          <w:sz w:val="28"/>
          <w:szCs w:val="28"/>
        </w:rPr>
        <w:t xml:space="preserve"> разработаны на базе ряда информационных технологий и языков программирования</w:t>
      </w:r>
      <w:r w:rsidRPr="00D23EB4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  <w:lang w:val="en-US"/>
        </w:rPr>
        <w:t>Adobe</w:t>
      </w:r>
      <w:r w:rsidRPr="00D23EB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Flash</w:t>
      </w:r>
      <w:r>
        <w:rPr>
          <w:rFonts w:ascii="Times New Roman" w:hAnsi="Times New Roman"/>
          <w:sz w:val="28"/>
          <w:szCs w:val="28"/>
        </w:rPr>
        <w:t>,</w:t>
      </w:r>
      <w:r w:rsidRPr="00D23EB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Action</w:t>
      </w:r>
      <w:r w:rsidRPr="00D23EB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Script</w:t>
      </w:r>
      <w:r w:rsidRPr="00D23EB4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Adobe</w:t>
      </w:r>
      <w:r w:rsidRPr="001A5454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Dreamweawer</w:t>
      </w:r>
      <w:proofErr w:type="spellEnd"/>
      <w:r w:rsidRPr="00D23EB4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Adobe</w:t>
      </w:r>
      <w:r w:rsidRPr="00D23EB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Premiere</w:t>
      </w:r>
      <w:r w:rsidRPr="00D23EB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др.). Они реализуют</w:t>
      </w:r>
      <w:r w:rsidRPr="00246FA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6FA5">
        <w:rPr>
          <w:rFonts w:ascii="Times New Roman" w:hAnsi="Times New Roman"/>
          <w:sz w:val="28"/>
          <w:szCs w:val="28"/>
        </w:rPr>
        <w:t>мультисенсорное</w:t>
      </w:r>
      <w:proofErr w:type="spellEnd"/>
      <w:r w:rsidRPr="00246FA5">
        <w:rPr>
          <w:rFonts w:ascii="Times New Roman" w:hAnsi="Times New Roman"/>
          <w:sz w:val="28"/>
          <w:szCs w:val="28"/>
        </w:rPr>
        <w:t xml:space="preserve"> окружение </w:t>
      </w:r>
      <w:proofErr w:type="gramStart"/>
      <w:r w:rsidRPr="00246FA5">
        <w:rPr>
          <w:rFonts w:ascii="Times New Roman" w:hAnsi="Times New Roman"/>
          <w:sz w:val="28"/>
          <w:szCs w:val="28"/>
        </w:rPr>
        <w:t>обучаемых</w:t>
      </w:r>
      <w:proofErr w:type="gramEnd"/>
      <w:r w:rsidRPr="00246FA5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В них </w:t>
      </w:r>
      <w:r w:rsidRPr="00246FA5">
        <w:rPr>
          <w:rFonts w:ascii="Times New Roman" w:hAnsi="Times New Roman"/>
          <w:sz w:val="28"/>
          <w:szCs w:val="28"/>
        </w:rPr>
        <w:t>текстовая, графическая информация, анимации, видеоролики, звуковое сопровождение комплексно воз</w:t>
      </w:r>
      <w:r>
        <w:rPr>
          <w:rFonts w:ascii="Times New Roman" w:hAnsi="Times New Roman"/>
          <w:sz w:val="28"/>
          <w:szCs w:val="28"/>
        </w:rPr>
        <w:t xml:space="preserve">действуют </w:t>
      </w:r>
      <w:proofErr w:type="gramStart"/>
      <w:r>
        <w:rPr>
          <w:rFonts w:ascii="Times New Roman" w:hAnsi="Times New Roman"/>
          <w:sz w:val="28"/>
          <w:szCs w:val="28"/>
        </w:rPr>
        <w:t>на</w:t>
      </w:r>
      <w:proofErr w:type="gramEnd"/>
      <w:r>
        <w:rPr>
          <w:rFonts w:ascii="Times New Roman" w:hAnsi="Times New Roman"/>
          <w:sz w:val="28"/>
          <w:szCs w:val="28"/>
        </w:rPr>
        <w:t xml:space="preserve"> обучаемых. Это позволяет </w:t>
      </w:r>
      <w:r w:rsidRPr="00246FA5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овысить эффективность </w:t>
      </w:r>
      <w:r w:rsidR="0056518A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 </w:t>
      </w:r>
      <w:r w:rsidRPr="00246FA5">
        <w:rPr>
          <w:rFonts w:ascii="Times New Roman" w:hAnsi="Times New Roman"/>
          <w:sz w:val="28"/>
          <w:szCs w:val="28"/>
        </w:rPr>
        <w:t>заинтересованность в обучении, интенсифицировать</w:t>
      </w:r>
      <w:r>
        <w:rPr>
          <w:rFonts w:ascii="Times New Roman" w:hAnsi="Times New Roman"/>
          <w:sz w:val="28"/>
          <w:szCs w:val="28"/>
        </w:rPr>
        <w:t xml:space="preserve"> учебный процесс. </w:t>
      </w:r>
    </w:p>
    <w:p w:rsidR="005B0CF4" w:rsidRPr="00246FA5" w:rsidRDefault="005B0CF4" w:rsidP="005B0C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осуществления контроля степени усвоения материала разработаны тестирующие системы.</w:t>
      </w:r>
      <w:r w:rsidRPr="006A214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Таким образом, созданные</w:t>
      </w:r>
      <w:r w:rsidRPr="00246FA5">
        <w:rPr>
          <w:rFonts w:ascii="Times New Roman" w:hAnsi="Times New Roman"/>
          <w:sz w:val="28"/>
          <w:szCs w:val="28"/>
        </w:rPr>
        <w:t xml:space="preserve"> комплекс</w:t>
      </w:r>
      <w:r>
        <w:rPr>
          <w:rFonts w:ascii="Times New Roman" w:hAnsi="Times New Roman"/>
          <w:sz w:val="28"/>
          <w:szCs w:val="28"/>
        </w:rPr>
        <w:t>ы позволяют</w:t>
      </w:r>
      <w:r w:rsidRPr="00246FA5">
        <w:rPr>
          <w:rFonts w:ascii="Times New Roman" w:hAnsi="Times New Roman"/>
          <w:sz w:val="28"/>
          <w:szCs w:val="28"/>
        </w:rPr>
        <w:t xml:space="preserve"> автоматизировать процесс обучения от получения до контроля знаний.</w:t>
      </w:r>
    </w:p>
    <w:p w:rsidR="005B0CF4" w:rsidRDefault="005B0CF4" w:rsidP="005B0C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Предложенные компьютерные обучающие комплексы</w:t>
      </w:r>
      <w:r w:rsidRPr="00246FA5">
        <w:rPr>
          <w:rFonts w:ascii="Times New Roman" w:hAnsi="Times New Roman"/>
          <w:sz w:val="28"/>
          <w:szCs w:val="28"/>
        </w:rPr>
        <w:t xml:space="preserve"> позволяют </w:t>
      </w:r>
      <w:r>
        <w:rPr>
          <w:rFonts w:ascii="Times New Roman" w:hAnsi="Times New Roman"/>
          <w:sz w:val="28"/>
          <w:szCs w:val="28"/>
        </w:rPr>
        <w:t>изучать различные</w:t>
      </w:r>
      <w:r w:rsidRPr="00246FA5">
        <w:rPr>
          <w:rFonts w:ascii="Times New Roman" w:hAnsi="Times New Roman"/>
          <w:sz w:val="28"/>
          <w:szCs w:val="28"/>
        </w:rPr>
        <w:t xml:space="preserve"> режимы работы полиграфического оборудования,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6FA5">
        <w:rPr>
          <w:rFonts w:ascii="Times New Roman" w:hAnsi="Times New Roman"/>
          <w:sz w:val="28"/>
          <w:szCs w:val="28"/>
        </w:rPr>
        <w:t>неисправности, возникающие при работе оборудования и пути их устранения.</w:t>
      </w:r>
      <w:r w:rsidRPr="0074700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Они могут быть использованы также для дистанционного обучения.</w:t>
      </w:r>
    </w:p>
    <w:p w:rsidR="0056518A" w:rsidRDefault="0056518A" w:rsidP="0056518A">
      <w:pPr>
        <w:spacing w:after="0" w:line="240" w:lineRule="auto"/>
        <w:jc w:val="center"/>
        <w:rPr>
          <w:rFonts w:ascii="Times New Roman" w:hAnsi="Times New Roman"/>
        </w:rPr>
      </w:pPr>
    </w:p>
    <w:p w:rsidR="0056518A" w:rsidRPr="0056518A" w:rsidRDefault="0056518A" w:rsidP="0056518A">
      <w:pPr>
        <w:jc w:val="center"/>
        <w:rPr>
          <w:rFonts w:ascii="Times New Roman" w:hAnsi="Times New Roman"/>
          <w:sz w:val="28"/>
          <w:szCs w:val="28"/>
        </w:rPr>
      </w:pPr>
      <w:r w:rsidRPr="0056518A">
        <w:rPr>
          <w:rFonts w:ascii="Times New Roman" w:hAnsi="Times New Roman"/>
          <w:b/>
          <w:bCs/>
          <w:color w:val="000099"/>
          <w:sz w:val="28"/>
          <w:szCs w:val="28"/>
        </w:rPr>
        <w:t>Разработчик:</w:t>
      </w:r>
      <w:r w:rsidRPr="0056518A">
        <w:rPr>
          <w:rFonts w:ascii="Times New Roman" w:hAnsi="Times New Roman"/>
          <w:b/>
          <w:sz w:val="28"/>
          <w:szCs w:val="28"/>
        </w:rPr>
        <w:t xml:space="preserve"> </w:t>
      </w:r>
      <w:r w:rsidRPr="0056518A">
        <w:rPr>
          <w:rFonts w:ascii="Times New Roman" w:hAnsi="Times New Roman"/>
          <w:sz w:val="28"/>
          <w:szCs w:val="28"/>
        </w:rPr>
        <w:t xml:space="preserve">Шмаков Михаил Сергеевич, зав. кафедрой полиграфического оборудования и систем обработки информации </w:t>
      </w:r>
    </w:p>
    <w:p w:rsidR="0056518A" w:rsidRPr="0056518A" w:rsidRDefault="0056518A" w:rsidP="0056518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6518A">
        <w:rPr>
          <w:rFonts w:ascii="Times New Roman" w:hAnsi="Times New Roman"/>
          <w:sz w:val="28"/>
          <w:szCs w:val="28"/>
        </w:rPr>
        <w:t xml:space="preserve">Сектор информационного и выставочного </w:t>
      </w:r>
      <w:r w:rsidRPr="0056518A">
        <w:rPr>
          <w:rFonts w:ascii="Times New Roman" w:hAnsi="Times New Roman"/>
          <w:sz w:val="28"/>
          <w:szCs w:val="28"/>
        </w:rPr>
        <w:br/>
        <w:t>обеспечения научной деятельности</w:t>
      </w:r>
    </w:p>
    <w:p w:rsidR="0056518A" w:rsidRDefault="003777F0" w:rsidP="0056518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2077720</wp:posOffset>
            </wp:positionH>
            <wp:positionV relativeFrom="paragraph">
              <wp:posOffset>57785</wp:posOffset>
            </wp:positionV>
            <wp:extent cx="4006850" cy="3162935"/>
            <wp:effectExtent l="19050" t="0" r="0" b="0"/>
            <wp:wrapNone/>
            <wp:docPr id="3" name="Рисунок 3" descr="шма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шмаков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6850" cy="3162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6518A" w:rsidRPr="0056518A">
        <w:rPr>
          <w:rFonts w:ascii="Times New Roman" w:hAnsi="Times New Roman"/>
          <w:sz w:val="28"/>
          <w:szCs w:val="28"/>
        </w:rPr>
        <w:t>тел</w:t>
      </w:r>
      <w:r w:rsidR="0056518A" w:rsidRPr="0056518A">
        <w:rPr>
          <w:rFonts w:ascii="Times New Roman" w:hAnsi="Times New Roman"/>
          <w:sz w:val="28"/>
          <w:szCs w:val="28"/>
          <w:lang w:val="en-US"/>
        </w:rPr>
        <w:t xml:space="preserve">. +375 17 3273150 </w:t>
      </w:r>
    </w:p>
    <w:p w:rsidR="0056518A" w:rsidRDefault="0056518A" w:rsidP="0056518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56518A">
        <w:rPr>
          <w:rFonts w:ascii="Times New Roman" w:hAnsi="Times New Roman"/>
          <w:sz w:val="28"/>
          <w:szCs w:val="28"/>
          <w:lang w:val="en-US"/>
        </w:rPr>
        <w:t xml:space="preserve">E-mail: </w:t>
      </w:r>
      <w:hyperlink r:id="rId6" w:history="1">
        <w:r w:rsidRPr="003B47CB">
          <w:rPr>
            <w:rStyle w:val="a3"/>
            <w:rFonts w:ascii="Times New Roman" w:hAnsi="Times New Roman"/>
            <w:sz w:val="28"/>
            <w:szCs w:val="28"/>
            <w:lang w:val="en-US"/>
          </w:rPr>
          <w:t>inform@belstu.by</w:t>
        </w:r>
      </w:hyperlink>
      <w:r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56518A" w:rsidRPr="0056518A" w:rsidRDefault="0056518A" w:rsidP="0056518A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en-US"/>
        </w:rPr>
      </w:pPr>
    </w:p>
    <w:sectPr w:rsidR="0056518A" w:rsidRPr="0056518A" w:rsidSect="0056518A">
      <w:pgSz w:w="11906" w:h="16838"/>
      <w:pgMar w:top="1418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063167"/>
    <w:rsid w:val="00063167"/>
    <w:rsid w:val="003777F0"/>
    <w:rsid w:val="004E2B58"/>
    <w:rsid w:val="0056518A"/>
    <w:rsid w:val="005B0CF4"/>
    <w:rsid w:val="007D7AA9"/>
    <w:rsid w:val="008234C9"/>
    <w:rsid w:val="008D395F"/>
    <w:rsid w:val="00B47DE4"/>
    <w:rsid w:val="00B71F9B"/>
    <w:rsid w:val="00BA34AD"/>
    <w:rsid w:val="00C20F49"/>
    <w:rsid w:val="00C728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DE4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rsid w:val="0056518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6518A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head">
    <w:name w:val="head"/>
    <w:basedOn w:val="a0"/>
    <w:rsid w:val="0056518A"/>
  </w:style>
  <w:style w:type="character" w:styleId="a3">
    <w:name w:val="Hyperlink"/>
    <w:basedOn w:val="a0"/>
    <w:uiPriority w:val="99"/>
    <w:unhideWhenUsed/>
    <w:rsid w:val="0056518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73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rm@belstu.by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Links>
    <vt:vector size="6" baseType="variant">
      <vt:variant>
        <vt:i4>6160498</vt:i4>
      </vt:variant>
      <vt:variant>
        <vt:i4>0</vt:i4>
      </vt:variant>
      <vt:variant>
        <vt:i4>0</vt:i4>
      </vt:variant>
      <vt:variant>
        <vt:i4>5</vt:i4>
      </vt:variant>
      <vt:variant>
        <vt:lpwstr>mailto:inform@belstu.by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</dc:creator>
  <cp:keywords/>
  <cp:lastModifiedBy>Admin</cp:lastModifiedBy>
  <cp:revision>2</cp:revision>
  <dcterms:created xsi:type="dcterms:W3CDTF">2017-04-18T08:18:00Z</dcterms:created>
  <dcterms:modified xsi:type="dcterms:W3CDTF">2017-04-18T08:18:00Z</dcterms:modified>
</cp:coreProperties>
</file>